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1A9A76B" w14:textId="77777777" w:rsidR="00C4540B" w:rsidRPr="00772E45" w:rsidRDefault="00C4540B" w:rsidP="00772E45">
      <w:pPr>
        <w:spacing w:after="0" w:line="240" w:lineRule="auto"/>
        <w:jc w:val="center"/>
        <w:rPr>
          <w:rFonts w:asciiTheme="minorHAnsi" w:hAnsiTheme="minorHAnsi"/>
        </w:rPr>
      </w:pPr>
    </w:p>
    <w:tbl>
      <w:tblPr>
        <w:tblStyle w:val="a"/>
        <w:tblW w:w="14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7308"/>
        <w:gridCol w:w="7338"/>
      </w:tblGrid>
      <w:tr w:rsidR="00C4540B" w:rsidRPr="00772E45" w14:paraId="7AE02A08" w14:textId="77777777" w:rsidTr="00772E45">
        <w:tc>
          <w:tcPr>
            <w:tcW w:w="7308" w:type="dxa"/>
            <w:tcMar>
              <w:left w:w="108" w:type="dxa"/>
              <w:right w:w="108" w:type="dxa"/>
            </w:tcMar>
          </w:tcPr>
          <w:p w14:paraId="4488A6E3" w14:textId="77777777" w:rsidR="00C4540B" w:rsidRPr="00772E45" w:rsidRDefault="00512BE6" w:rsidP="00772E45">
            <w:pPr>
              <w:spacing w:after="0" w:line="240" w:lineRule="auto"/>
              <w:rPr>
                <w:rFonts w:asciiTheme="minorHAnsi" w:hAnsiTheme="minorHAnsi"/>
              </w:rPr>
            </w:pPr>
            <w:r w:rsidRPr="00772E45">
              <w:rPr>
                <w:rFonts w:asciiTheme="minorHAnsi" w:eastAsia="Arial" w:hAnsiTheme="minorHAnsi" w:cs="Arial"/>
                <w:b/>
              </w:rPr>
              <w:t xml:space="preserve">Unit Title: </w:t>
            </w:r>
            <w:r w:rsidR="00656F6D" w:rsidRPr="00656F6D">
              <w:rPr>
                <w:rFonts w:asciiTheme="minorHAnsi" w:eastAsia="Arial" w:hAnsiTheme="minorHAnsi" w:cs="Arial"/>
              </w:rPr>
              <w:t>Number Sense/</w:t>
            </w:r>
            <w:r w:rsidRPr="00772E45">
              <w:rPr>
                <w:rFonts w:asciiTheme="minorHAnsi" w:eastAsia="Arial" w:hAnsiTheme="minorHAnsi" w:cs="Arial"/>
              </w:rPr>
              <w:t>Place Value</w:t>
            </w:r>
          </w:p>
        </w:tc>
        <w:tc>
          <w:tcPr>
            <w:tcW w:w="7338" w:type="dxa"/>
            <w:tcMar>
              <w:left w:w="108" w:type="dxa"/>
              <w:right w:w="108" w:type="dxa"/>
            </w:tcMar>
          </w:tcPr>
          <w:p w14:paraId="49772556" w14:textId="77777777" w:rsidR="00C4540B" w:rsidRPr="00772E45" w:rsidRDefault="00512BE6" w:rsidP="00772E45">
            <w:pPr>
              <w:spacing w:after="0" w:line="240" w:lineRule="auto"/>
              <w:rPr>
                <w:rFonts w:asciiTheme="minorHAnsi" w:hAnsiTheme="minorHAnsi"/>
              </w:rPr>
            </w:pPr>
            <w:r w:rsidRPr="00772E45">
              <w:rPr>
                <w:rFonts w:asciiTheme="minorHAnsi" w:eastAsia="Arial" w:hAnsiTheme="minorHAnsi" w:cs="Arial"/>
                <w:b/>
              </w:rPr>
              <w:t xml:space="preserve">Pacing (Duration of Unit): </w:t>
            </w:r>
            <w:r w:rsidRPr="00772E45">
              <w:rPr>
                <w:rFonts w:asciiTheme="minorHAnsi" w:eastAsia="Arial" w:hAnsiTheme="minorHAnsi" w:cs="Arial"/>
              </w:rPr>
              <w:t>5 weeks</w:t>
            </w:r>
          </w:p>
        </w:tc>
      </w:tr>
    </w:tbl>
    <w:p w14:paraId="04B9744A" w14:textId="77777777" w:rsidR="00C4540B" w:rsidRPr="00772E45" w:rsidRDefault="00C4540B" w:rsidP="00772E45">
      <w:pPr>
        <w:spacing w:after="0" w:line="240" w:lineRule="auto"/>
        <w:rPr>
          <w:rFonts w:asciiTheme="minorHAnsi" w:hAnsiTheme="minorHAnsi"/>
        </w:rPr>
      </w:pPr>
    </w:p>
    <w:tbl>
      <w:tblPr>
        <w:tblStyle w:val="a0"/>
        <w:tblW w:w="14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4646"/>
      </w:tblGrid>
      <w:tr w:rsidR="00C4540B" w:rsidRPr="00772E45" w14:paraId="25C49F10" w14:textId="77777777" w:rsidTr="00772E45">
        <w:trPr>
          <w:trHeight w:val="280"/>
        </w:trPr>
        <w:tc>
          <w:tcPr>
            <w:tcW w:w="14646" w:type="dxa"/>
            <w:shd w:val="clear" w:color="auto" w:fill="E5B8B7"/>
            <w:tcMar>
              <w:left w:w="108" w:type="dxa"/>
              <w:right w:w="108" w:type="dxa"/>
            </w:tcMar>
          </w:tcPr>
          <w:p w14:paraId="59AEE644" w14:textId="77777777" w:rsidR="00C4540B" w:rsidRPr="00772E45" w:rsidRDefault="00512BE6" w:rsidP="00772E45">
            <w:pPr>
              <w:spacing w:after="0" w:line="240" w:lineRule="auto"/>
              <w:jc w:val="center"/>
              <w:rPr>
                <w:rFonts w:asciiTheme="minorHAnsi" w:hAnsiTheme="minorHAnsi"/>
              </w:rPr>
            </w:pPr>
            <w:r w:rsidRPr="00772E45">
              <w:rPr>
                <w:rFonts w:asciiTheme="minorHAnsi" w:eastAsia="Arial" w:hAnsiTheme="minorHAnsi" w:cs="Arial"/>
                <w:b/>
                <w:sz w:val="24"/>
              </w:rPr>
              <w:t>Desired Results</w:t>
            </w:r>
          </w:p>
        </w:tc>
      </w:tr>
    </w:tbl>
    <w:p w14:paraId="0316F2EC" w14:textId="77777777" w:rsidR="00C4540B" w:rsidRPr="00772E45" w:rsidRDefault="00C4540B" w:rsidP="00772E45">
      <w:pPr>
        <w:spacing w:after="0" w:line="240" w:lineRule="auto"/>
        <w:rPr>
          <w:rFonts w:asciiTheme="minorHAnsi" w:hAnsiTheme="minorHAnsi"/>
        </w:rPr>
      </w:pPr>
    </w:p>
    <w:tbl>
      <w:tblPr>
        <w:tblStyle w:val="a1"/>
        <w:tblW w:w="14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4646"/>
      </w:tblGrid>
      <w:tr w:rsidR="00C4540B" w:rsidRPr="00772E45" w14:paraId="07B10FF6" w14:textId="77777777" w:rsidTr="00772E45">
        <w:trPr>
          <w:trHeight w:val="280"/>
        </w:trPr>
        <w:tc>
          <w:tcPr>
            <w:tcW w:w="14646" w:type="dxa"/>
            <w:shd w:val="clear" w:color="auto" w:fill="F2F2F2"/>
            <w:tcMar>
              <w:left w:w="108" w:type="dxa"/>
              <w:right w:w="108" w:type="dxa"/>
            </w:tcMar>
          </w:tcPr>
          <w:p w14:paraId="2271ED80" w14:textId="77777777" w:rsidR="00C4540B" w:rsidRPr="00772E45" w:rsidRDefault="00512BE6" w:rsidP="00772E45">
            <w:pPr>
              <w:spacing w:after="0" w:line="240" w:lineRule="auto"/>
              <w:jc w:val="center"/>
              <w:rPr>
                <w:rFonts w:asciiTheme="minorHAnsi" w:hAnsiTheme="minorHAnsi"/>
              </w:rPr>
            </w:pPr>
            <w:r w:rsidRPr="00772E45">
              <w:rPr>
                <w:rFonts w:asciiTheme="minorHAnsi" w:eastAsia="Arial" w:hAnsiTheme="minorHAnsi" w:cs="Arial"/>
                <w:b/>
                <w:sz w:val="20"/>
              </w:rPr>
              <w:t>Transfer Goals (</w:t>
            </w:r>
            <w:r w:rsidRPr="00772E45">
              <w:rPr>
                <w:rFonts w:asciiTheme="minorHAnsi" w:eastAsia="Arial" w:hAnsiTheme="minorHAnsi" w:cs="Arial"/>
                <w:sz w:val="20"/>
              </w:rPr>
              <w:t>Priority practice standards in</w:t>
            </w:r>
            <w:r w:rsidRPr="00772E45">
              <w:rPr>
                <w:rFonts w:asciiTheme="minorHAnsi" w:eastAsia="Arial" w:hAnsiTheme="minorHAnsi" w:cs="Arial"/>
                <w:b/>
                <w:sz w:val="20"/>
              </w:rPr>
              <w:t xml:space="preserve"> bold)</w:t>
            </w:r>
          </w:p>
        </w:tc>
      </w:tr>
      <w:tr w:rsidR="00C4540B" w:rsidRPr="00772E45" w14:paraId="6C3A6F8B" w14:textId="77777777" w:rsidTr="00772E45">
        <w:tc>
          <w:tcPr>
            <w:tcW w:w="14646" w:type="dxa"/>
            <w:tcMar>
              <w:left w:w="108" w:type="dxa"/>
              <w:right w:w="108" w:type="dxa"/>
            </w:tcMar>
          </w:tcPr>
          <w:p w14:paraId="2EBE0D49" w14:textId="77777777" w:rsidR="00C4540B" w:rsidRPr="00772E45" w:rsidRDefault="00C4540B" w:rsidP="00772E45">
            <w:pPr>
              <w:spacing w:after="0" w:line="240" w:lineRule="auto"/>
              <w:jc w:val="center"/>
              <w:rPr>
                <w:rFonts w:asciiTheme="minorHAnsi" w:hAnsiTheme="minorHAnsi"/>
              </w:rPr>
            </w:pPr>
          </w:p>
          <w:p w14:paraId="4C1076D8" w14:textId="77777777" w:rsidR="00C4540B" w:rsidRPr="00772E45" w:rsidRDefault="00512BE6" w:rsidP="00772E45">
            <w:pPr>
              <w:spacing w:after="0" w:line="240" w:lineRule="auto"/>
              <w:rPr>
                <w:rFonts w:asciiTheme="minorHAnsi" w:hAnsiTheme="minorHAnsi"/>
              </w:rPr>
            </w:pPr>
            <w:r w:rsidRPr="00772E45">
              <w:rPr>
                <w:rFonts w:asciiTheme="minorHAnsi" w:eastAsia="Arial" w:hAnsiTheme="minorHAnsi" w:cs="Arial"/>
                <w:i/>
                <w:sz w:val="20"/>
              </w:rPr>
              <w:t xml:space="preserve">Students will be able to independently use their learning to: </w:t>
            </w:r>
          </w:p>
          <w:p w14:paraId="2EAC27B1" w14:textId="77777777" w:rsidR="00C4540B" w:rsidRPr="00772E45" w:rsidRDefault="00512BE6" w:rsidP="00772E45">
            <w:pPr>
              <w:numPr>
                <w:ilvl w:val="0"/>
                <w:numId w:val="9"/>
              </w:numPr>
              <w:spacing w:after="0" w:line="240" w:lineRule="auto"/>
              <w:contextualSpacing/>
              <w:rPr>
                <w:rFonts w:asciiTheme="minorHAnsi" w:eastAsia="Arial" w:hAnsiTheme="minorHAnsi" w:cs="Arial"/>
                <w:szCs w:val="22"/>
              </w:rPr>
            </w:pPr>
            <w:r w:rsidRPr="00772E45">
              <w:rPr>
                <w:rFonts w:asciiTheme="minorHAnsi" w:eastAsia="Arial" w:hAnsiTheme="minorHAnsi" w:cs="Arial"/>
                <w:szCs w:val="22"/>
              </w:rPr>
              <w:t>Make sense of problems and persevere in solving them.</w:t>
            </w:r>
          </w:p>
          <w:p w14:paraId="1D7B885F" w14:textId="77777777" w:rsidR="00C4540B" w:rsidRPr="00772E45" w:rsidRDefault="00512BE6" w:rsidP="00772E45">
            <w:pPr>
              <w:numPr>
                <w:ilvl w:val="0"/>
                <w:numId w:val="9"/>
              </w:numPr>
              <w:spacing w:after="0" w:line="240" w:lineRule="auto"/>
              <w:contextualSpacing/>
              <w:rPr>
                <w:rFonts w:asciiTheme="minorHAnsi" w:eastAsia="Arial" w:hAnsiTheme="minorHAnsi" w:cs="Arial"/>
                <w:szCs w:val="22"/>
              </w:rPr>
            </w:pPr>
            <w:r w:rsidRPr="00772E45">
              <w:rPr>
                <w:rFonts w:asciiTheme="minorHAnsi" w:eastAsia="Arial" w:hAnsiTheme="minorHAnsi" w:cs="Arial"/>
                <w:szCs w:val="22"/>
              </w:rPr>
              <w:t>Reason abstractly and quantitatively.</w:t>
            </w:r>
          </w:p>
          <w:p w14:paraId="272B5A89" w14:textId="77777777" w:rsidR="00C4540B" w:rsidRPr="00772E45" w:rsidRDefault="00512BE6" w:rsidP="00772E45">
            <w:pPr>
              <w:numPr>
                <w:ilvl w:val="0"/>
                <w:numId w:val="9"/>
              </w:numPr>
              <w:spacing w:after="0" w:line="240" w:lineRule="auto"/>
              <w:contextualSpacing/>
              <w:rPr>
                <w:rFonts w:asciiTheme="minorHAnsi" w:eastAsia="Arial" w:hAnsiTheme="minorHAnsi" w:cs="Arial"/>
                <w:szCs w:val="22"/>
              </w:rPr>
            </w:pPr>
            <w:r w:rsidRPr="00772E45">
              <w:rPr>
                <w:rFonts w:asciiTheme="minorHAnsi" w:eastAsia="Arial" w:hAnsiTheme="minorHAnsi" w:cs="Arial"/>
                <w:szCs w:val="22"/>
              </w:rPr>
              <w:t>Construct viable arguments and critique the reasoning of others.</w:t>
            </w:r>
          </w:p>
          <w:p w14:paraId="453D122F" w14:textId="77777777" w:rsidR="00C4540B" w:rsidRPr="00772E45" w:rsidRDefault="00512BE6" w:rsidP="00772E45">
            <w:pPr>
              <w:numPr>
                <w:ilvl w:val="0"/>
                <w:numId w:val="9"/>
              </w:numPr>
              <w:spacing w:after="0" w:line="240" w:lineRule="auto"/>
              <w:contextualSpacing/>
              <w:rPr>
                <w:rFonts w:asciiTheme="minorHAnsi" w:eastAsia="Arial" w:hAnsiTheme="minorHAnsi" w:cs="Arial"/>
                <w:b/>
                <w:szCs w:val="22"/>
              </w:rPr>
            </w:pPr>
            <w:r w:rsidRPr="00772E45">
              <w:rPr>
                <w:rFonts w:asciiTheme="minorHAnsi" w:eastAsia="Arial" w:hAnsiTheme="minorHAnsi" w:cs="Arial"/>
                <w:b/>
                <w:szCs w:val="22"/>
              </w:rPr>
              <w:t>Model with mathematics.</w:t>
            </w:r>
          </w:p>
          <w:p w14:paraId="52EF7BCD" w14:textId="77777777" w:rsidR="00C4540B" w:rsidRPr="00772E45" w:rsidRDefault="00512BE6" w:rsidP="00772E45">
            <w:pPr>
              <w:numPr>
                <w:ilvl w:val="0"/>
                <w:numId w:val="9"/>
              </w:numPr>
              <w:tabs>
                <w:tab w:val="left" w:pos="360"/>
              </w:tabs>
              <w:spacing w:after="0" w:line="240" w:lineRule="auto"/>
              <w:contextualSpacing/>
              <w:rPr>
                <w:rFonts w:asciiTheme="minorHAnsi" w:eastAsia="Arial" w:hAnsiTheme="minorHAnsi" w:cs="Arial"/>
                <w:szCs w:val="22"/>
              </w:rPr>
            </w:pPr>
            <w:r w:rsidRPr="00772E45">
              <w:rPr>
                <w:rFonts w:asciiTheme="minorHAnsi" w:eastAsia="Arial" w:hAnsiTheme="minorHAnsi" w:cs="Arial"/>
                <w:szCs w:val="22"/>
              </w:rPr>
              <w:t>Use appropriate tools strategically.</w:t>
            </w:r>
          </w:p>
          <w:p w14:paraId="486D426F" w14:textId="77777777" w:rsidR="00C4540B" w:rsidRPr="00772E45" w:rsidRDefault="00512BE6" w:rsidP="00772E45">
            <w:pPr>
              <w:numPr>
                <w:ilvl w:val="0"/>
                <w:numId w:val="9"/>
              </w:numPr>
              <w:tabs>
                <w:tab w:val="left" w:pos="360"/>
              </w:tabs>
              <w:spacing w:after="0" w:line="240" w:lineRule="auto"/>
              <w:contextualSpacing/>
              <w:rPr>
                <w:rFonts w:asciiTheme="minorHAnsi" w:eastAsia="Arial" w:hAnsiTheme="minorHAnsi" w:cs="Arial"/>
                <w:b/>
                <w:szCs w:val="22"/>
              </w:rPr>
            </w:pPr>
            <w:r w:rsidRPr="00772E45">
              <w:rPr>
                <w:rFonts w:asciiTheme="minorHAnsi" w:eastAsia="Arial" w:hAnsiTheme="minorHAnsi" w:cs="Arial"/>
                <w:b/>
                <w:szCs w:val="22"/>
              </w:rPr>
              <w:t>Attend to precision.</w:t>
            </w:r>
          </w:p>
          <w:p w14:paraId="229A89CC" w14:textId="77777777" w:rsidR="00C4540B" w:rsidRPr="00772E45" w:rsidRDefault="00512BE6" w:rsidP="00772E45">
            <w:pPr>
              <w:numPr>
                <w:ilvl w:val="0"/>
                <w:numId w:val="9"/>
              </w:numPr>
              <w:spacing w:after="0" w:line="240" w:lineRule="auto"/>
              <w:contextualSpacing/>
              <w:rPr>
                <w:rFonts w:asciiTheme="minorHAnsi" w:eastAsia="Arial" w:hAnsiTheme="minorHAnsi" w:cs="Arial"/>
                <w:b/>
                <w:szCs w:val="22"/>
              </w:rPr>
            </w:pPr>
            <w:r w:rsidRPr="00772E45">
              <w:rPr>
                <w:rFonts w:asciiTheme="minorHAnsi" w:eastAsia="Arial" w:hAnsiTheme="minorHAnsi" w:cs="Arial"/>
                <w:b/>
                <w:szCs w:val="22"/>
              </w:rPr>
              <w:t>Look for and make use of structure.</w:t>
            </w:r>
          </w:p>
          <w:p w14:paraId="1DA5190C" w14:textId="77777777" w:rsidR="00C4540B" w:rsidRPr="00772E45" w:rsidRDefault="00512BE6" w:rsidP="00772E45">
            <w:pPr>
              <w:numPr>
                <w:ilvl w:val="0"/>
                <w:numId w:val="9"/>
              </w:numPr>
              <w:spacing w:after="0" w:line="240" w:lineRule="auto"/>
              <w:contextualSpacing/>
              <w:rPr>
                <w:rFonts w:asciiTheme="minorHAnsi" w:eastAsia="Arial" w:hAnsiTheme="minorHAnsi" w:cs="Arial"/>
                <w:szCs w:val="22"/>
              </w:rPr>
            </w:pPr>
            <w:r w:rsidRPr="00772E45">
              <w:rPr>
                <w:rFonts w:asciiTheme="minorHAnsi" w:eastAsia="Arial" w:hAnsiTheme="minorHAnsi" w:cs="Arial"/>
                <w:szCs w:val="22"/>
              </w:rPr>
              <w:t>Look for and express regularity in repeated reasoning.</w:t>
            </w:r>
          </w:p>
          <w:p w14:paraId="61BEB534" w14:textId="77777777" w:rsidR="00C4540B" w:rsidRPr="00772E45" w:rsidRDefault="00C4540B" w:rsidP="00772E45">
            <w:pPr>
              <w:spacing w:after="0" w:line="240" w:lineRule="auto"/>
              <w:rPr>
                <w:rFonts w:asciiTheme="minorHAnsi" w:hAnsiTheme="minorHAnsi"/>
              </w:rPr>
            </w:pPr>
          </w:p>
        </w:tc>
      </w:tr>
    </w:tbl>
    <w:p w14:paraId="18D617AB" w14:textId="77777777" w:rsidR="00C4540B" w:rsidRPr="00772E45" w:rsidRDefault="00C4540B" w:rsidP="00772E45">
      <w:pPr>
        <w:spacing w:after="0" w:line="240" w:lineRule="auto"/>
        <w:rPr>
          <w:rFonts w:asciiTheme="minorHAnsi" w:hAnsiTheme="minorHAnsi"/>
        </w:rPr>
      </w:pPr>
    </w:p>
    <w:tbl>
      <w:tblPr>
        <w:tblStyle w:val="a2"/>
        <w:tblW w:w="14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4646"/>
      </w:tblGrid>
      <w:tr w:rsidR="00C4540B" w:rsidRPr="00772E45" w14:paraId="5FFC3AAF" w14:textId="77777777" w:rsidTr="00772E45">
        <w:trPr>
          <w:trHeight w:val="280"/>
        </w:trPr>
        <w:tc>
          <w:tcPr>
            <w:tcW w:w="14646" w:type="dxa"/>
            <w:shd w:val="clear" w:color="auto" w:fill="F2F2F2"/>
            <w:tcMar>
              <w:left w:w="108" w:type="dxa"/>
              <w:right w:w="108" w:type="dxa"/>
            </w:tcMar>
          </w:tcPr>
          <w:p w14:paraId="6856AB73" w14:textId="77777777" w:rsidR="00C4540B" w:rsidRPr="00772E45" w:rsidRDefault="00512BE6" w:rsidP="00772E45">
            <w:pPr>
              <w:spacing w:after="0" w:line="240" w:lineRule="auto"/>
              <w:jc w:val="center"/>
              <w:rPr>
                <w:rFonts w:asciiTheme="minorHAnsi" w:hAnsiTheme="minorHAnsi"/>
              </w:rPr>
            </w:pPr>
            <w:r w:rsidRPr="00772E45">
              <w:rPr>
                <w:rFonts w:asciiTheme="minorHAnsi" w:eastAsia="Arial" w:hAnsiTheme="minorHAnsi" w:cs="Arial"/>
                <w:b/>
                <w:sz w:val="20"/>
              </w:rPr>
              <w:t>Established Goals (2011 MA Curriculum Frameworks Standards Incorporating the Common Core State Standards)</w:t>
            </w:r>
          </w:p>
        </w:tc>
      </w:tr>
    </w:tbl>
    <w:p w14:paraId="6A643898" w14:textId="77777777" w:rsidR="00C4540B" w:rsidRPr="00772E45" w:rsidRDefault="00C4540B" w:rsidP="00772E45">
      <w:pPr>
        <w:spacing w:after="0" w:line="240" w:lineRule="auto"/>
        <w:rPr>
          <w:rFonts w:asciiTheme="minorHAnsi" w:hAnsiTheme="minorHAnsi"/>
        </w:rPr>
      </w:pPr>
    </w:p>
    <w:tbl>
      <w:tblPr>
        <w:tblStyle w:val="a3"/>
        <w:tblW w:w="14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0548"/>
        <w:gridCol w:w="4098"/>
      </w:tblGrid>
      <w:tr w:rsidR="00C4540B" w:rsidRPr="00772E45" w14:paraId="3A8288E5" w14:textId="77777777" w:rsidTr="00772E45">
        <w:trPr>
          <w:trHeight w:val="1900"/>
        </w:trPr>
        <w:tc>
          <w:tcPr>
            <w:tcW w:w="10548" w:type="dxa"/>
            <w:shd w:val="clear" w:color="auto" w:fill="FFFFFF"/>
            <w:tcMar>
              <w:left w:w="108" w:type="dxa"/>
              <w:right w:w="108" w:type="dxa"/>
            </w:tcMar>
          </w:tcPr>
          <w:p w14:paraId="21DC0413" w14:textId="77777777" w:rsidR="00C4540B" w:rsidRPr="00772E45" w:rsidRDefault="00C4540B" w:rsidP="00772E45">
            <w:pPr>
              <w:spacing w:after="0" w:line="240" w:lineRule="auto"/>
              <w:rPr>
                <w:rFonts w:asciiTheme="minorHAnsi" w:hAnsiTheme="minorHAnsi"/>
              </w:rPr>
            </w:pPr>
          </w:p>
          <w:p w14:paraId="1095131D" w14:textId="77777777" w:rsidR="00C4540B" w:rsidRPr="00772E45" w:rsidRDefault="00512BE6" w:rsidP="00772E45">
            <w:pPr>
              <w:spacing w:after="0" w:line="240" w:lineRule="auto"/>
              <w:rPr>
                <w:rFonts w:asciiTheme="minorHAnsi" w:hAnsiTheme="minorHAnsi"/>
              </w:rPr>
            </w:pPr>
            <w:r w:rsidRPr="00772E45">
              <w:rPr>
                <w:rFonts w:asciiTheme="minorHAnsi" w:eastAsia="Arial" w:hAnsiTheme="minorHAnsi" w:cs="Arial"/>
                <w:b/>
                <w:sz w:val="20"/>
              </w:rPr>
              <w:t>Prerequisite Standards:</w:t>
            </w:r>
          </w:p>
          <w:p w14:paraId="420AFA94" w14:textId="77777777" w:rsidR="00C4540B" w:rsidRPr="00772E45" w:rsidRDefault="00C4540B" w:rsidP="00772E45">
            <w:pPr>
              <w:spacing w:after="0" w:line="240" w:lineRule="auto"/>
              <w:rPr>
                <w:rFonts w:asciiTheme="minorHAnsi" w:hAnsiTheme="minorHAnsi"/>
              </w:rPr>
            </w:pPr>
          </w:p>
          <w:p w14:paraId="3A3BDEB3" w14:textId="77777777" w:rsidR="00C4540B" w:rsidRPr="00772E45" w:rsidRDefault="00512BE6" w:rsidP="00772E45">
            <w:pPr>
              <w:pStyle w:val="ListParagraph"/>
              <w:numPr>
                <w:ilvl w:val="0"/>
                <w:numId w:val="10"/>
              </w:numPr>
              <w:tabs>
                <w:tab w:val="left" w:pos="1080"/>
                <w:tab w:val="left" w:pos="4230"/>
              </w:tabs>
              <w:spacing w:after="0"/>
              <w:rPr>
                <w:rFonts w:asciiTheme="minorHAnsi" w:eastAsia="Arial" w:hAnsiTheme="minorHAnsi" w:cs="Arial"/>
                <w:sz w:val="20"/>
              </w:rPr>
            </w:pPr>
            <w:r w:rsidRPr="00772E45">
              <w:rPr>
                <w:rFonts w:asciiTheme="minorHAnsi" w:eastAsia="Arial" w:hAnsiTheme="minorHAnsi" w:cs="Arial"/>
                <w:sz w:val="20"/>
              </w:rPr>
              <w:t xml:space="preserve">4.NBT.1:  Recognize that in a multi-digit whole number, a digit in one place represents ten times what it represents in the place to its right. </w:t>
            </w:r>
            <w:r w:rsidRPr="00772E45">
              <w:rPr>
                <w:rFonts w:asciiTheme="minorHAnsi" w:eastAsia="Arial" w:hAnsiTheme="minorHAnsi" w:cs="Arial"/>
                <w:i/>
                <w:sz w:val="20"/>
              </w:rPr>
              <w:t xml:space="preserve">For example, recognize that 700 </w:t>
            </w:r>
            <w:r w:rsidR="00772E45" w:rsidRPr="00772E45">
              <w:rPr>
                <w:rFonts w:asciiTheme="minorHAnsi" w:eastAsia="Arial" w:hAnsiTheme="minorHAnsi" w:cs="Arial"/>
                <w:i/>
                <w:sz w:val="20"/>
              </w:rPr>
              <w:t>/</w:t>
            </w:r>
            <w:r w:rsidRPr="00772E45">
              <w:rPr>
                <w:rFonts w:asciiTheme="minorHAnsi" w:eastAsia="Arial" w:hAnsiTheme="minorHAnsi" w:cs="Arial"/>
                <w:i/>
                <w:sz w:val="20"/>
              </w:rPr>
              <w:t xml:space="preserve"> 70 = 10 by applying concepts of place value and division.</w:t>
            </w:r>
          </w:p>
          <w:p w14:paraId="25DB5830" w14:textId="77777777" w:rsidR="00C4540B" w:rsidRPr="00772E45" w:rsidRDefault="00512BE6" w:rsidP="00772E45">
            <w:pPr>
              <w:pStyle w:val="ListParagraph"/>
              <w:numPr>
                <w:ilvl w:val="0"/>
                <w:numId w:val="10"/>
              </w:numPr>
              <w:tabs>
                <w:tab w:val="left" w:pos="1080"/>
                <w:tab w:val="left" w:pos="4230"/>
              </w:tabs>
              <w:spacing w:after="0"/>
              <w:rPr>
                <w:rFonts w:asciiTheme="minorHAnsi" w:eastAsia="Arial" w:hAnsiTheme="minorHAnsi" w:cs="Arial"/>
                <w:sz w:val="20"/>
              </w:rPr>
            </w:pPr>
            <w:r w:rsidRPr="00772E45">
              <w:rPr>
                <w:rFonts w:asciiTheme="minorHAnsi" w:eastAsia="Arial" w:hAnsiTheme="minorHAnsi" w:cs="Arial"/>
                <w:sz w:val="20"/>
              </w:rPr>
              <w:t>4.NBT.3:  Use place value understanding to round multi-digit whole numbers to any place.</w:t>
            </w:r>
          </w:p>
          <w:p w14:paraId="6AD2F723" w14:textId="77777777" w:rsidR="00C4540B" w:rsidRPr="00772E45" w:rsidRDefault="00512BE6" w:rsidP="00772E45">
            <w:pPr>
              <w:pStyle w:val="ListParagraph"/>
              <w:numPr>
                <w:ilvl w:val="0"/>
                <w:numId w:val="10"/>
              </w:numPr>
              <w:tabs>
                <w:tab w:val="left" w:pos="1080"/>
                <w:tab w:val="left" w:pos="4230"/>
              </w:tabs>
              <w:spacing w:after="0"/>
              <w:rPr>
                <w:rFonts w:asciiTheme="minorHAnsi" w:eastAsia="Arial" w:hAnsiTheme="minorHAnsi" w:cs="Arial"/>
                <w:sz w:val="20"/>
              </w:rPr>
            </w:pPr>
            <w:r w:rsidRPr="00772E45">
              <w:rPr>
                <w:rFonts w:asciiTheme="minorHAnsi" w:eastAsia="Arial" w:hAnsiTheme="minorHAnsi" w:cs="Arial"/>
                <w:sz w:val="20"/>
              </w:rPr>
              <w:t>4.NBT.4:  Fluently add and subtract multi-digit whole numbers using the standard algorithm.</w:t>
            </w:r>
          </w:p>
          <w:p w14:paraId="3A5FE16B" w14:textId="77777777" w:rsidR="00C4540B" w:rsidRPr="00772E45" w:rsidRDefault="00512BE6" w:rsidP="00772E45">
            <w:pPr>
              <w:pStyle w:val="ListParagraph"/>
              <w:numPr>
                <w:ilvl w:val="0"/>
                <w:numId w:val="10"/>
              </w:numPr>
              <w:spacing w:after="0" w:line="240" w:lineRule="auto"/>
              <w:rPr>
                <w:rFonts w:asciiTheme="minorHAnsi" w:eastAsia="Arial" w:hAnsiTheme="minorHAnsi" w:cs="Arial"/>
                <w:sz w:val="20"/>
              </w:rPr>
            </w:pPr>
            <w:r w:rsidRPr="00772E45">
              <w:rPr>
                <w:rFonts w:asciiTheme="minorHAnsi" w:eastAsia="Arial" w:hAnsiTheme="minorHAnsi" w:cs="Arial"/>
                <w:sz w:val="20"/>
              </w:rPr>
              <w:t>4.NF.5: Express a fraction with denominator 10 as an equivalent fraction with denominator 100, and use this technique to add two fractions with respective denominators 10 and 100.</w:t>
            </w:r>
            <w:r w:rsidR="00772E45" w:rsidRPr="00772E45">
              <w:rPr>
                <w:rFonts w:asciiTheme="minorHAnsi" w:eastAsia="Arial" w:hAnsiTheme="minorHAnsi" w:cs="Arial"/>
                <w:sz w:val="20"/>
              </w:rPr>
              <w:t xml:space="preserve">  </w:t>
            </w:r>
            <w:r w:rsidRPr="00772E45">
              <w:rPr>
                <w:rFonts w:asciiTheme="minorHAnsi" w:eastAsia="Arial" w:hAnsiTheme="minorHAnsi" w:cs="Arial"/>
                <w:i/>
                <w:sz w:val="20"/>
              </w:rPr>
              <w:t>For example, express 3/10 as 30/100, and add 3/10 + 4/100 = 34/100.</w:t>
            </w:r>
          </w:p>
          <w:p w14:paraId="0B578856" w14:textId="77777777" w:rsidR="00C4540B" w:rsidRPr="00772E45" w:rsidRDefault="00512BE6" w:rsidP="00772E45">
            <w:pPr>
              <w:pStyle w:val="ListParagraph"/>
              <w:numPr>
                <w:ilvl w:val="0"/>
                <w:numId w:val="10"/>
              </w:numPr>
              <w:spacing w:after="0" w:line="240" w:lineRule="auto"/>
              <w:rPr>
                <w:rFonts w:asciiTheme="minorHAnsi" w:eastAsia="Arial" w:hAnsiTheme="minorHAnsi" w:cs="Arial"/>
                <w:sz w:val="20"/>
              </w:rPr>
            </w:pPr>
            <w:r w:rsidRPr="00772E45">
              <w:rPr>
                <w:rFonts w:asciiTheme="minorHAnsi" w:eastAsia="Arial" w:hAnsiTheme="minorHAnsi" w:cs="Arial"/>
                <w:sz w:val="20"/>
              </w:rPr>
              <w:t xml:space="preserve">4.NF.6: Use decimal notation for fractions with denominators 10 or 100. </w:t>
            </w:r>
            <w:r w:rsidRPr="00772E45">
              <w:rPr>
                <w:rFonts w:asciiTheme="minorHAnsi" w:eastAsia="Arial" w:hAnsiTheme="minorHAnsi" w:cs="Arial"/>
                <w:i/>
                <w:sz w:val="20"/>
              </w:rPr>
              <w:t xml:space="preserve">For </w:t>
            </w:r>
            <w:r w:rsidR="00772E45" w:rsidRPr="00772E45">
              <w:rPr>
                <w:rFonts w:asciiTheme="minorHAnsi" w:eastAsia="Arial" w:hAnsiTheme="minorHAnsi" w:cs="Arial"/>
                <w:i/>
                <w:sz w:val="20"/>
              </w:rPr>
              <w:t>example, rewrite 0.62 as 62/100</w:t>
            </w:r>
            <w:r w:rsidRPr="00772E45">
              <w:rPr>
                <w:rFonts w:asciiTheme="minorHAnsi" w:eastAsia="Arial" w:hAnsiTheme="minorHAnsi" w:cs="Arial"/>
                <w:i/>
                <w:sz w:val="20"/>
              </w:rPr>
              <w:t>; describe a length as 0.62 meters; locate 0.62 on a number line diagram.</w:t>
            </w:r>
          </w:p>
          <w:p w14:paraId="38160324" w14:textId="77777777" w:rsidR="00C4540B" w:rsidRPr="00772E45" w:rsidRDefault="00512BE6" w:rsidP="00772E45">
            <w:pPr>
              <w:pStyle w:val="ListParagraph"/>
              <w:numPr>
                <w:ilvl w:val="0"/>
                <w:numId w:val="10"/>
              </w:numPr>
              <w:spacing w:after="0" w:line="240" w:lineRule="auto"/>
              <w:rPr>
                <w:rFonts w:asciiTheme="minorHAnsi" w:eastAsia="Arial" w:hAnsiTheme="minorHAnsi" w:cs="Arial"/>
                <w:sz w:val="20"/>
              </w:rPr>
            </w:pPr>
            <w:r w:rsidRPr="00772E45">
              <w:rPr>
                <w:rFonts w:asciiTheme="minorHAnsi" w:eastAsia="Arial" w:hAnsiTheme="minorHAnsi" w:cs="Arial"/>
                <w:sz w:val="20"/>
              </w:rPr>
              <w:t>4.NF.7:  Compare two decimals to hundredths by reasoning about their size. Recognize that comparisons are valid only when the two decimals refer to the same whole. Record the results of comparisons with the symbols &gt;, =, or &lt;, and justify the conclusions, e.g., by using a visual model.</w:t>
            </w:r>
          </w:p>
          <w:p w14:paraId="3F8342E3" w14:textId="77777777" w:rsidR="00C4540B" w:rsidRPr="00772E45" w:rsidRDefault="00C4540B" w:rsidP="00772E45">
            <w:pPr>
              <w:spacing w:after="0" w:line="240" w:lineRule="auto"/>
              <w:rPr>
                <w:rFonts w:asciiTheme="minorHAnsi" w:hAnsiTheme="minorHAnsi"/>
              </w:rPr>
            </w:pPr>
          </w:p>
        </w:tc>
        <w:tc>
          <w:tcPr>
            <w:tcW w:w="4098" w:type="dxa"/>
            <w:shd w:val="clear" w:color="auto" w:fill="8DB3E2"/>
            <w:tcMar>
              <w:left w:w="108" w:type="dxa"/>
              <w:right w:w="108" w:type="dxa"/>
            </w:tcMar>
          </w:tcPr>
          <w:p w14:paraId="29A9CAE5" w14:textId="77777777" w:rsidR="00C4540B" w:rsidRPr="00772E45" w:rsidRDefault="00512BE6" w:rsidP="00772E45">
            <w:pPr>
              <w:spacing w:after="0" w:line="240" w:lineRule="auto"/>
              <w:jc w:val="center"/>
              <w:rPr>
                <w:rFonts w:asciiTheme="minorHAnsi" w:hAnsiTheme="minorHAnsi"/>
              </w:rPr>
            </w:pPr>
            <w:r w:rsidRPr="00772E45">
              <w:rPr>
                <w:rFonts w:asciiTheme="minorHAnsi" w:eastAsia="Arial" w:hAnsiTheme="minorHAnsi" w:cs="Arial"/>
                <w:b/>
                <w:sz w:val="20"/>
              </w:rPr>
              <w:t>WIDA for English Language Learners</w:t>
            </w:r>
          </w:p>
          <w:p w14:paraId="71D97128" w14:textId="77777777" w:rsidR="00C4540B" w:rsidRPr="00772E45" w:rsidRDefault="00512BE6" w:rsidP="00772E45">
            <w:pPr>
              <w:spacing w:after="0" w:line="240" w:lineRule="auto"/>
              <w:rPr>
                <w:rFonts w:asciiTheme="minorHAnsi" w:hAnsiTheme="minorHAnsi"/>
              </w:rPr>
            </w:pPr>
            <w:r w:rsidRPr="00772E45">
              <w:rPr>
                <w:rFonts w:asciiTheme="minorHAnsi" w:eastAsia="Arial" w:hAnsiTheme="minorHAnsi" w:cs="Arial"/>
                <w:sz w:val="20"/>
              </w:rPr>
              <w:t xml:space="preserve">Standard 1: ELLs </w:t>
            </w:r>
            <w:r w:rsidRPr="00772E45">
              <w:rPr>
                <w:rFonts w:asciiTheme="minorHAnsi" w:eastAsia="Arial" w:hAnsiTheme="minorHAnsi" w:cs="Arial"/>
                <w:b/>
                <w:sz w:val="20"/>
              </w:rPr>
              <w:t>communicate</w:t>
            </w:r>
            <w:r w:rsidRPr="00772E45">
              <w:rPr>
                <w:rFonts w:asciiTheme="minorHAnsi" w:eastAsia="Arial" w:hAnsiTheme="minorHAnsi" w:cs="Arial"/>
                <w:sz w:val="20"/>
              </w:rPr>
              <w:t xml:space="preserve"> for </w:t>
            </w:r>
            <w:r w:rsidRPr="00772E45">
              <w:rPr>
                <w:rFonts w:asciiTheme="minorHAnsi" w:eastAsia="Arial" w:hAnsiTheme="minorHAnsi" w:cs="Arial"/>
                <w:b/>
                <w:sz w:val="20"/>
              </w:rPr>
              <w:t xml:space="preserve">Social </w:t>
            </w:r>
            <w:r w:rsidRPr="00772E45">
              <w:rPr>
                <w:rFonts w:asciiTheme="minorHAnsi" w:eastAsia="Arial" w:hAnsiTheme="minorHAnsi" w:cs="Arial"/>
                <w:sz w:val="20"/>
              </w:rPr>
              <w:t xml:space="preserve">and </w:t>
            </w:r>
            <w:r w:rsidRPr="00772E45">
              <w:rPr>
                <w:rFonts w:asciiTheme="minorHAnsi" w:eastAsia="Arial" w:hAnsiTheme="minorHAnsi" w:cs="Arial"/>
                <w:b/>
                <w:sz w:val="20"/>
              </w:rPr>
              <w:t xml:space="preserve">Instructional </w:t>
            </w:r>
            <w:r w:rsidRPr="00772E45">
              <w:rPr>
                <w:rFonts w:asciiTheme="minorHAnsi" w:eastAsia="Arial" w:hAnsiTheme="minorHAnsi" w:cs="Arial"/>
                <w:sz w:val="20"/>
              </w:rPr>
              <w:t>purposes within the school setting</w:t>
            </w:r>
          </w:p>
          <w:p w14:paraId="3DD6EDB0" w14:textId="77777777" w:rsidR="00C4540B" w:rsidRPr="00772E45" w:rsidRDefault="00512BE6" w:rsidP="00772E45">
            <w:pPr>
              <w:spacing w:after="0" w:line="240" w:lineRule="auto"/>
              <w:rPr>
                <w:rFonts w:asciiTheme="minorHAnsi" w:hAnsiTheme="minorHAnsi"/>
              </w:rPr>
            </w:pPr>
            <w:r w:rsidRPr="00772E45">
              <w:rPr>
                <w:rFonts w:asciiTheme="minorHAnsi" w:eastAsia="Arial" w:hAnsiTheme="minorHAnsi" w:cs="Arial"/>
                <w:sz w:val="20"/>
              </w:rPr>
              <w:t xml:space="preserve">Standard 3:  ELLs </w:t>
            </w:r>
            <w:r w:rsidRPr="00772E45">
              <w:rPr>
                <w:rFonts w:asciiTheme="minorHAnsi" w:eastAsia="Arial" w:hAnsiTheme="minorHAnsi" w:cs="Arial"/>
                <w:b/>
                <w:sz w:val="20"/>
              </w:rPr>
              <w:t xml:space="preserve">communicate </w:t>
            </w:r>
            <w:r w:rsidRPr="00772E45">
              <w:rPr>
                <w:rFonts w:asciiTheme="minorHAnsi" w:eastAsia="Arial" w:hAnsiTheme="minorHAnsi" w:cs="Arial"/>
                <w:sz w:val="20"/>
              </w:rPr>
              <w:t xml:space="preserve">information, ideas and concepts necessary for academic success in the content area of </w:t>
            </w:r>
            <w:r w:rsidRPr="00772E45">
              <w:rPr>
                <w:rFonts w:asciiTheme="minorHAnsi" w:eastAsia="Arial" w:hAnsiTheme="minorHAnsi" w:cs="Arial"/>
                <w:b/>
                <w:sz w:val="20"/>
              </w:rPr>
              <w:t>Mathematics</w:t>
            </w:r>
          </w:p>
          <w:p w14:paraId="796950FA" w14:textId="77777777" w:rsidR="00C4540B" w:rsidRPr="00772E45" w:rsidRDefault="00C4540B" w:rsidP="00772E45">
            <w:pPr>
              <w:spacing w:after="0" w:line="240" w:lineRule="auto"/>
              <w:rPr>
                <w:rFonts w:asciiTheme="minorHAnsi" w:hAnsiTheme="minorHAnsi"/>
              </w:rPr>
            </w:pPr>
          </w:p>
          <w:p w14:paraId="58547111" w14:textId="77777777" w:rsidR="00C4540B" w:rsidRPr="00772E45" w:rsidRDefault="00512BE6" w:rsidP="00772E45">
            <w:pPr>
              <w:spacing w:after="0" w:line="240" w:lineRule="auto"/>
              <w:rPr>
                <w:rFonts w:asciiTheme="minorHAnsi" w:hAnsiTheme="minorHAnsi"/>
              </w:rPr>
            </w:pPr>
            <w:r w:rsidRPr="00772E45">
              <w:rPr>
                <w:rFonts w:asciiTheme="minorHAnsi" w:eastAsia="Arial" w:hAnsiTheme="minorHAnsi" w:cs="Arial"/>
                <w:sz w:val="20"/>
              </w:rPr>
              <w:t>In the lesson planning stage, teachers will need to differentiate lessons for ELLs.  In order to accomplish this they will need:  1.) this curriculum map, 2.) a list of their ELLs and their proficiency levels, and 3.) appropriate language function expectations and scaffolds or supports.</w:t>
            </w:r>
          </w:p>
        </w:tc>
      </w:tr>
      <w:tr w:rsidR="00C4540B" w:rsidRPr="00772E45" w14:paraId="4B03A645" w14:textId="77777777" w:rsidTr="00772E45">
        <w:trPr>
          <w:trHeight w:val="1740"/>
        </w:trPr>
        <w:tc>
          <w:tcPr>
            <w:tcW w:w="10548" w:type="dxa"/>
            <w:shd w:val="clear" w:color="auto" w:fill="FFFFFF"/>
            <w:tcMar>
              <w:left w:w="108" w:type="dxa"/>
              <w:right w:w="108" w:type="dxa"/>
            </w:tcMar>
          </w:tcPr>
          <w:p w14:paraId="3CCA8C5D" w14:textId="77777777" w:rsidR="00C4540B" w:rsidRPr="00772E45" w:rsidRDefault="00C4540B" w:rsidP="00772E45">
            <w:pPr>
              <w:spacing w:after="0" w:line="240" w:lineRule="auto"/>
              <w:rPr>
                <w:rFonts w:asciiTheme="minorHAnsi" w:hAnsiTheme="minorHAnsi"/>
              </w:rPr>
            </w:pPr>
          </w:p>
          <w:p w14:paraId="41779717" w14:textId="77777777" w:rsidR="00C4540B" w:rsidRPr="00772E45" w:rsidRDefault="00512BE6" w:rsidP="00772E45">
            <w:pPr>
              <w:spacing w:after="0" w:line="240" w:lineRule="auto"/>
              <w:rPr>
                <w:rFonts w:asciiTheme="minorHAnsi" w:hAnsiTheme="minorHAnsi"/>
              </w:rPr>
            </w:pPr>
            <w:r w:rsidRPr="00772E45">
              <w:rPr>
                <w:rFonts w:asciiTheme="minorHAnsi" w:eastAsia="Arial" w:hAnsiTheme="minorHAnsi" w:cs="Arial"/>
                <w:b/>
                <w:sz w:val="20"/>
              </w:rPr>
              <w:t>Standards (</w:t>
            </w:r>
            <w:r w:rsidRPr="00772E45">
              <w:rPr>
                <w:rFonts w:asciiTheme="minorHAnsi" w:eastAsia="Arial" w:hAnsiTheme="minorHAnsi" w:cs="Arial"/>
                <w:sz w:val="20"/>
              </w:rPr>
              <w:t xml:space="preserve">Priority Standards in </w:t>
            </w:r>
            <w:r w:rsidRPr="00772E45">
              <w:rPr>
                <w:rFonts w:asciiTheme="minorHAnsi" w:eastAsia="Arial" w:hAnsiTheme="minorHAnsi" w:cs="Arial"/>
                <w:b/>
                <w:sz w:val="20"/>
              </w:rPr>
              <w:t>bold):</w:t>
            </w:r>
          </w:p>
          <w:p w14:paraId="23EC15E3" w14:textId="77777777" w:rsidR="00C4540B" w:rsidRPr="00772E45" w:rsidRDefault="00C4540B" w:rsidP="00772E45">
            <w:pPr>
              <w:spacing w:after="0" w:line="240" w:lineRule="auto"/>
              <w:rPr>
                <w:rFonts w:asciiTheme="minorHAnsi" w:hAnsiTheme="minorHAnsi"/>
              </w:rPr>
            </w:pPr>
          </w:p>
          <w:p w14:paraId="331078B6" w14:textId="77777777" w:rsidR="00C4540B" w:rsidRPr="00772E45" w:rsidRDefault="00512BE6" w:rsidP="00772E45">
            <w:pPr>
              <w:pStyle w:val="ListParagraph"/>
              <w:numPr>
                <w:ilvl w:val="0"/>
                <w:numId w:val="11"/>
              </w:numPr>
              <w:spacing w:after="0"/>
              <w:rPr>
                <w:rFonts w:asciiTheme="minorHAnsi" w:hAnsiTheme="minorHAnsi"/>
                <w:sz w:val="20"/>
              </w:rPr>
            </w:pPr>
            <w:r w:rsidRPr="00772E45">
              <w:rPr>
                <w:rFonts w:asciiTheme="minorHAnsi" w:eastAsia="Arial" w:hAnsiTheme="minorHAnsi" w:cs="Arial"/>
                <w:sz w:val="20"/>
              </w:rPr>
              <w:t xml:space="preserve">5.NBT.1: Recognize that in a multi-digit number, a digit in one place represents 10 times as much as it represents in the place to its right and 1/10 of what it represents in the place to its left. </w:t>
            </w:r>
          </w:p>
          <w:p w14:paraId="19F3B064" w14:textId="77777777" w:rsidR="00C4540B" w:rsidRPr="00772E45" w:rsidRDefault="00512BE6" w:rsidP="00772E45">
            <w:pPr>
              <w:pStyle w:val="ListParagraph"/>
              <w:numPr>
                <w:ilvl w:val="0"/>
                <w:numId w:val="11"/>
              </w:numPr>
              <w:spacing w:after="0" w:line="240" w:lineRule="auto"/>
              <w:rPr>
                <w:rFonts w:asciiTheme="minorHAnsi" w:hAnsiTheme="minorHAnsi"/>
                <w:sz w:val="20"/>
              </w:rPr>
            </w:pPr>
            <w:r w:rsidRPr="00772E45">
              <w:rPr>
                <w:rFonts w:asciiTheme="minorHAnsi" w:eastAsia="Arial" w:hAnsiTheme="minorHAnsi" w:cs="Arial"/>
                <w:sz w:val="20"/>
              </w:rPr>
              <w:t>5.NBT.2: Explain patterns in the number of zeros of the product when multiplying a number by powers of 10, and explain patterns in the placement of the decimal point when a decimal is multiplied or divided by a power of 10. Use whole-number exponents to denote powers of 10.</w:t>
            </w:r>
          </w:p>
          <w:p w14:paraId="34C2B0BD" w14:textId="77777777" w:rsidR="00C4540B" w:rsidRPr="00772E45" w:rsidRDefault="00512BE6" w:rsidP="00772E45">
            <w:pPr>
              <w:pStyle w:val="ListParagraph"/>
              <w:numPr>
                <w:ilvl w:val="0"/>
                <w:numId w:val="11"/>
              </w:numPr>
              <w:spacing w:after="0" w:line="240" w:lineRule="auto"/>
              <w:rPr>
                <w:rFonts w:asciiTheme="minorHAnsi" w:hAnsiTheme="minorHAnsi"/>
                <w:sz w:val="20"/>
              </w:rPr>
            </w:pPr>
            <w:r w:rsidRPr="00772E45">
              <w:rPr>
                <w:rFonts w:asciiTheme="minorHAnsi" w:eastAsia="Arial" w:hAnsiTheme="minorHAnsi" w:cs="Arial"/>
                <w:b/>
                <w:sz w:val="20"/>
              </w:rPr>
              <w:t>5.NBT.3: Read, write, and compare decimals to thousandths.</w:t>
            </w:r>
          </w:p>
          <w:p w14:paraId="2C031648" w14:textId="77777777" w:rsidR="00C4540B" w:rsidRPr="00772E45" w:rsidRDefault="00512BE6" w:rsidP="00772E45">
            <w:pPr>
              <w:pStyle w:val="ListParagraph"/>
              <w:numPr>
                <w:ilvl w:val="1"/>
                <w:numId w:val="11"/>
              </w:numPr>
              <w:tabs>
                <w:tab w:val="left" w:pos="1080"/>
                <w:tab w:val="left" w:pos="4230"/>
              </w:tabs>
              <w:spacing w:after="0"/>
              <w:rPr>
                <w:rFonts w:asciiTheme="minorHAnsi" w:hAnsiTheme="minorHAnsi"/>
                <w:sz w:val="20"/>
              </w:rPr>
            </w:pPr>
            <w:r w:rsidRPr="00772E45">
              <w:rPr>
                <w:rFonts w:asciiTheme="minorHAnsi" w:eastAsia="Arial" w:hAnsiTheme="minorHAnsi" w:cs="Arial"/>
                <w:b/>
                <w:sz w:val="20"/>
              </w:rPr>
              <w:t>5.NBT.3a: Read and write decimals to thousandths using base-ten numerals, number names, and expanded form, e.g., 347.392 = 3 </w:t>
            </w:r>
            <w:r w:rsidR="00772E45" w:rsidRPr="00772E45">
              <w:rPr>
                <w:rFonts w:asciiTheme="minorHAnsi" w:eastAsia="Arial" w:hAnsiTheme="minorHAnsi" w:cs="Arial"/>
                <w:b/>
                <w:sz w:val="20"/>
              </w:rPr>
              <w:t>x</w:t>
            </w:r>
            <w:r w:rsidRPr="00772E45">
              <w:rPr>
                <w:rFonts w:asciiTheme="minorHAnsi" w:eastAsia="Arial" w:hAnsiTheme="minorHAnsi" w:cs="Arial"/>
                <w:b/>
                <w:sz w:val="20"/>
              </w:rPr>
              <w:t> 100 + 4 </w:t>
            </w:r>
            <w:r w:rsidR="00772E45" w:rsidRPr="00772E45">
              <w:rPr>
                <w:rFonts w:asciiTheme="minorHAnsi" w:eastAsia="Arial" w:hAnsiTheme="minorHAnsi" w:cs="Arial"/>
                <w:b/>
                <w:sz w:val="20"/>
              </w:rPr>
              <w:t>x</w:t>
            </w:r>
            <w:r w:rsidRPr="00772E45">
              <w:rPr>
                <w:rFonts w:asciiTheme="minorHAnsi" w:eastAsia="Arial" w:hAnsiTheme="minorHAnsi" w:cs="Arial"/>
                <w:b/>
                <w:sz w:val="20"/>
              </w:rPr>
              <w:t> 10 + 7 </w:t>
            </w:r>
            <w:r w:rsidR="00772E45" w:rsidRPr="00772E45">
              <w:rPr>
                <w:rFonts w:asciiTheme="minorHAnsi" w:eastAsia="Arial" w:hAnsiTheme="minorHAnsi" w:cs="Arial"/>
                <w:b/>
                <w:sz w:val="20"/>
              </w:rPr>
              <w:t>x</w:t>
            </w:r>
            <w:r w:rsidRPr="00772E45">
              <w:rPr>
                <w:rFonts w:asciiTheme="minorHAnsi" w:eastAsia="Arial" w:hAnsiTheme="minorHAnsi" w:cs="Arial"/>
                <w:b/>
                <w:sz w:val="20"/>
              </w:rPr>
              <w:t>1 + 3 </w:t>
            </w:r>
            <w:r w:rsidR="00772E45" w:rsidRPr="00772E45">
              <w:rPr>
                <w:rFonts w:asciiTheme="minorHAnsi" w:eastAsia="Arial" w:hAnsiTheme="minorHAnsi" w:cs="Arial"/>
                <w:b/>
                <w:sz w:val="20"/>
              </w:rPr>
              <w:t>x</w:t>
            </w:r>
            <w:r w:rsidRPr="00772E45">
              <w:rPr>
                <w:rFonts w:asciiTheme="minorHAnsi" w:eastAsia="Arial" w:hAnsiTheme="minorHAnsi" w:cs="Arial"/>
                <w:b/>
                <w:sz w:val="20"/>
              </w:rPr>
              <w:t> (1/10) + 9 </w:t>
            </w:r>
            <w:r w:rsidR="00772E45" w:rsidRPr="00772E45">
              <w:rPr>
                <w:rFonts w:asciiTheme="minorHAnsi" w:eastAsia="Arial" w:hAnsiTheme="minorHAnsi" w:cs="Arial"/>
                <w:b/>
                <w:sz w:val="20"/>
              </w:rPr>
              <w:t>x</w:t>
            </w:r>
            <w:r w:rsidRPr="00772E45">
              <w:rPr>
                <w:rFonts w:asciiTheme="minorHAnsi" w:eastAsia="Arial" w:hAnsiTheme="minorHAnsi" w:cs="Arial"/>
                <w:b/>
                <w:sz w:val="20"/>
              </w:rPr>
              <w:t> (1/100) + 2 </w:t>
            </w:r>
            <w:r w:rsidR="00772E45" w:rsidRPr="00772E45">
              <w:rPr>
                <w:rFonts w:asciiTheme="minorHAnsi" w:eastAsia="Arial" w:hAnsiTheme="minorHAnsi" w:cs="Arial"/>
                <w:b/>
                <w:sz w:val="20"/>
              </w:rPr>
              <w:t xml:space="preserve">x </w:t>
            </w:r>
            <w:r w:rsidRPr="00772E45">
              <w:rPr>
                <w:rFonts w:asciiTheme="minorHAnsi" w:eastAsia="Arial" w:hAnsiTheme="minorHAnsi" w:cs="Arial"/>
                <w:b/>
                <w:sz w:val="20"/>
              </w:rPr>
              <w:t xml:space="preserve">(1/1000). </w:t>
            </w:r>
          </w:p>
          <w:p w14:paraId="0D7A96E9" w14:textId="77777777" w:rsidR="00C4540B" w:rsidRPr="00772E45" w:rsidRDefault="00512BE6" w:rsidP="00772E45">
            <w:pPr>
              <w:pStyle w:val="ListParagraph"/>
              <w:numPr>
                <w:ilvl w:val="1"/>
                <w:numId w:val="11"/>
              </w:numPr>
              <w:tabs>
                <w:tab w:val="left" w:pos="1080"/>
                <w:tab w:val="left" w:pos="4230"/>
              </w:tabs>
              <w:spacing w:after="0"/>
              <w:rPr>
                <w:rFonts w:asciiTheme="minorHAnsi" w:hAnsiTheme="minorHAnsi"/>
                <w:sz w:val="20"/>
              </w:rPr>
            </w:pPr>
            <w:r w:rsidRPr="00772E45">
              <w:rPr>
                <w:rFonts w:asciiTheme="minorHAnsi" w:eastAsia="Arial" w:hAnsiTheme="minorHAnsi" w:cs="Arial"/>
                <w:b/>
                <w:sz w:val="20"/>
              </w:rPr>
              <w:t>5.NBT.3b: Compare two decimals to thousandths based on meanings of the digits in each place, using &gt;, =, and &lt; symbols to record the results of comparisons.</w:t>
            </w:r>
          </w:p>
          <w:p w14:paraId="32FC1873" w14:textId="77777777" w:rsidR="00C4540B" w:rsidRPr="00772E45" w:rsidRDefault="00512BE6" w:rsidP="00772E45">
            <w:pPr>
              <w:pStyle w:val="ListParagraph"/>
              <w:numPr>
                <w:ilvl w:val="0"/>
                <w:numId w:val="11"/>
              </w:numPr>
              <w:spacing w:after="0"/>
              <w:rPr>
                <w:rFonts w:asciiTheme="minorHAnsi" w:eastAsia="Arial" w:hAnsiTheme="minorHAnsi" w:cs="Arial"/>
                <w:b/>
                <w:sz w:val="20"/>
              </w:rPr>
            </w:pPr>
            <w:r w:rsidRPr="00772E45">
              <w:rPr>
                <w:rFonts w:asciiTheme="minorHAnsi" w:eastAsia="Arial" w:hAnsiTheme="minorHAnsi" w:cs="Arial"/>
                <w:b/>
                <w:sz w:val="20"/>
              </w:rPr>
              <w:t>5.NBT.4: Use place value understanding to round decimals to any place.</w:t>
            </w:r>
          </w:p>
          <w:p w14:paraId="0C42C946" w14:textId="77777777" w:rsidR="00772E45" w:rsidRPr="00772E45" w:rsidRDefault="00772E45" w:rsidP="00772E45">
            <w:pPr>
              <w:spacing w:after="0"/>
              <w:rPr>
                <w:rFonts w:asciiTheme="minorHAnsi" w:hAnsiTheme="minorHAnsi"/>
              </w:rPr>
            </w:pPr>
          </w:p>
        </w:tc>
        <w:tc>
          <w:tcPr>
            <w:tcW w:w="4098" w:type="dxa"/>
            <w:shd w:val="clear" w:color="auto" w:fill="8DB3E2"/>
            <w:tcMar>
              <w:left w:w="108" w:type="dxa"/>
              <w:right w:w="108" w:type="dxa"/>
            </w:tcMar>
          </w:tcPr>
          <w:p w14:paraId="79303F91" w14:textId="77777777" w:rsidR="00C4540B" w:rsidRPr="00772E45" w:rsidRDefault="00C4540B" w:rsidP="00772E45">
            <w:pPr>
              <w:spacing w:after="0" w:line="240" w:lineRule="auto"/>
              <w:jc w:val="center"/>
              <w:rPr>
                <w:rFonts w:asciiTheme="minorHAnsi" w:hAnsiTheme="minorHAnsi"/>
              </w:rPr>
            </w:pPr>
          </w:p>
        </w:tc>
      </w:tr>
    </w:tbl>
    <w:p w14:paraId="660E8400" w14:textId="77777777" w:rsidR="00C4540B" w:rsidRPr="00772E45" w:rsidRDefault="00C4540B" w:rsidP="00772E45">
      <w:pPr>
        <w:rPr>
          <w:rFonts w:asciiTheme="minorHAnsi" w:hAnsiTheme="minorHAnsi"/>
        </w:rPr>
      </w:pPr>
    </w:p>
    <w:tbl>
      <w:tblPr>
        <w:tblStyle w:val="a4"/>
        <w:tblW w:w="14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4646"/>
      </w:tblGrid>
      <w:tr w:rsidR="00C4540B" w:rsidRPr="00772E45" w14:paraId="2CB39999" w14:textId="77777777" w:rsidTr="00772E45">
        <w:trPr>
          <w:trHeight w:val="280"/>
        </w:trPr>
        <w:tc>
          <w:tcPr>
            <w:tcW w:w="14646" w:type="dxa"/>
            <w:shd w:val="clear" w:color="auto" w:fill="F2F2F2"/>
            <w:tcMar>
              <w:left w:w="108" w:type="dxa"/>
              <w:right w:w="108" w:type="dxa"/>
            </w:tcMar>
          </w:tcPr>
          <w:p w14:paraId="55EAD328" w14:textId="77777777" w:rsidR="00C4540B" w:rsidRPr="00772E45" w:rsidRDefault="00512BE6" w:rsidP="00772E45">
            <w:pPr>
              <w:spacing w:after="0" w:line="240" w:lineRule="auto"/>
              <w:jc w:val="center"/>
              <w:rPr>
                <w:rFonts w:asciiTheme="minorHAnsi" w:hAnsiTheme="minorHAnsi"/>
              </w:rPr>
            </w:pPr>
            <w:r w:rsidRPr="00772E45">
              <w:rPr>
                <w:rFonts w:asciiTheme="minorHAnsi" w:eastAsia="Arial" w:hAnsiTheme="minorHAnsi" w:cs="Arial"/>
                <w:b/>
                <w:sz w:val="20"/>
              </w:rPr>
              <w:t>Meaning (*Mostly assessed through Performance Tasks/Assessments)</w:t>
            </w:r>
          </w:p>
        </w:tc>
      </w:tr>
    </w:tbl>
    <w:p w14:paraId="011843EC" w14:textId="77777777" w:rsidR="00C4540B" w:rsidRPr="00772E45" w:rsidRDefault="00C4540B" w:rsidP="00772E45">
      <w:pPr>
        <w:spacing w:after="0" w:line="240" w:lineRule="auto"/>
        <w:rPr>
          <w:rFonts w:asciiTheme="minorHAnsi" w:hAnsiTheme="minorHAnsi"/>
        </w:rPr>
      </w:pPr>
    </w:p>
    <w:tbl>
      <w:tblPr>
        <w:tblStyle w:val="a5"/>
        <w:tblW w:w="14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7308"/>
        <w:gridCol w:w="7338"/>
      </w:tblGrid>
      <w:tr w:rsidR="00C4540B" w:rsidRPr="00772E45" w14:paraId="3DF92F8C" w14:textId="77777777" w:rsidTr="00772E45">
        <w:trPr>
          <w:trHeight w:val="2663"/>
        </w:trPr>
        <w:tc>
          <w:tcPr>
            <w:tcW w:w="7308" w:type="dxa"/>
            <w:tcMar>
              <w:left w:w="108" w:type="dxa"/>
              <w:right w:w="108" w:type="dxa"/>
            </w:tcMar>
          </w:tcPr>
          <w:p w14:paraId="1AF27733" w14:textId="77777777" w:rsidR="00C4540B" w:rsidRPr="00772E45" w:rsidRDefault="00C4540B" w:rsidP="00772E45">
            <w:pPr>
              <w:spacing w:after="0" w:line="240" w:lineRule="auto"/>
              <w:rPr>
                <w:rFonts w:asciiTheme="minorHAnsi" w:hAnsiTheme="minorHAnsi"/>
              </w:rPr>
            </w:pPr>
          </w:p>
          <w:p w14:paraId="62D3976C" w14:textId="77777777" w:rsidR="00C4540B" w:rsidRDefault="00512BE6" w:rsidP="00772E45">
            <w:pPr>
              <w:spacing w:after="0" w:line="240" w:lineRule="auto"/>
              <w:rPr>
                <w:rFonts w:asciiTheme="minorHAnsi" w:eastAsia="Arial" w:hAnsiTheme="minorHAnsi" w:cs="Arial"/>
                <w:sz w:val="20"/>
              </w:rPr>
            </w:pPr>
            <w:r w:rsidRPr="00772E45">
              <w:rPr>
                <w:rFonts w:asciiTheme="minorHAnsi" w:eastAsia="Arial" w:hAnsiTheme="minorHAnsi" w:cs="Arial"/>
                <w:b/>
                <w:sz w:val="20"/>
              </w:rPr>
              <w:t>Big Ideas:</w:t>
            </w:r>
            <w:r w:rsidRPr="00772E45">
              <w:rPr>
                <w:rFonts w:asciiTheme="minorHAnsi" w:eastAsia="Arial" w:hAnsiTheme="minorHAnsi" w:cs="Arial"/>
                <w:sz w:val="20"/>
              </w:rPr>
              <w:t xml:space="preserve"> </w:t>
            </w:r>
            <w:r w:rsidR="00772E45" w:rsidRPr="006E015A">
              <w:rPr>
                <w:rFonts w:cs="Cambria"/>
                <w:sz w:val="20"/>
              </w:rPr>
              <w:t>(Statements and concepts written in teacher friendly language which reflect the important [but not obvious] generalizations we want students to be able to arrive at. These are used by the teacher to focus daily instruction.)</w:t>
            </w:r>
          </w:p>
          <w:p w14:paraId="6A6502E7" w14:textId="77777777" w:rsidR="00772E45" w:rsidRPr="00772E45" w:rsidRDefault="00772E45" w:rsidP="00772E45">
            <w:pPr>
              <w:spacing w:after="0" w:line="240" w:lineRule="auto"/>
              <w:rPr>
                <w:rFonts w:asciiTheme="minorHAnsi" w:hAnsiTheme="minorHAnsi"/>
              </w:rPr>
            </w:pPr>
          </w:p>
          <w:p w14:paraId="402D5965" w14:textId="77777777" w:rsidR="00C4540B" w:rsidRPr="00772E45" w:rsidRDefault="00512BE6" w:rsidP="00772E45">
            <w:pPr>
              <w:pStyle w:val="ListParagraph"/>
              <w:numPr>
                <w:ilvl w:val="0"/>
                <w:numId w:val="12"/>
              </w:numPr>
              <w:spacing w:after="0" w:line="240" w:lineRule="auto"/>
              <w:rPr>
                <w:rFonts w:asciiTheme="minorHAnsi" w:hAnsiTheme="minorHAnsi"/>
                <w:sz w:val="20"/>
              </w:rPr>
            </w:pPr>
            <w:r w:rsidRPr="00772E45">
              <w:rPr>
                <w:rFonts w:asciiTheme="minorHAnsi" w:eastAsia="Arial" w:hAnsiTheme="minorHAnsi" w:cs="Arial"/>
                <w:sz w:val="20"/>
              </w:rPr>
              <w:t>The relationships among the digits in a number follow specific patterns (multiplication and division in Base10).</w:t>
            </w:r>
          </w:p>
          <w:p w14:paraId="26CB4CBD" w14:textId="77777777" w:rsidR="00C4540B" w:rsidRPr="00772E45" w:rsidRDefault="00512BE6" w:rsidP="00772E45">
            <w:pPr>
              <w:pStyle w:val="ListParagraph"/>
              <w:numPr>
                <w:ilvl w:val="0"/>
                <w:numId w:val="12"/>
              </w:numPr>
              <w:spacing w:after="0" w:line="240" w:lineRule="auto"/>
              <w:rPr>
                <w:rFonts w:asciiTheme="minorHAnsi" w:hAnsiTheme="minorHAnsi"/>
                <w:sz w:val="20"/>
              </w:rPr>
            </w:pPr>
            <w:r w:rsidRPr="00772E45">
              <w:rPr>
                <w:rFonts w:asciiTheme="minorHAnsi" w:eastAsia="Arial" w:hAnsiTheme="minorHAnsi" w:cs="Arial"/>
                <w:sz w:val="20"/>
              </w:rPr>
              <w:t>Place value helps us to understand the size of numbers in order to compare and/or round them.</w:t>
            </w:r>
          </w:p>
          <w:p w14:paraId="604BA85A" w14:textId="77777777" w:rsidR="00C4540B" w:rsidRPr="00772E45" w:rsidRDefault="00512BE6" w:rsidP="00772E45">
            <w:pPr>
              <w:pStyle w:val="ListParagraph"/>
              <w:numPr>
                <w:ilvl w:val="0"/>
                <w:numId w:val="12"/>
              </w:numPr>
              <w:spacing w:after="0" w:line="240" w:lineRule="auto"/>
              <w:rPr>
                <w:rFonts w:asciiTheme="minorHAnsi" w:hAnsiTheme="minorHAnsi"/>
                <w:sz w:val="20"/>
              </w:rPr>
            </w:pPr>
            <w:r w:rsidRPr="00772E45">
              <w:rPr>
                <w:rFonts w:asciiTheme="minorHAnsi" w:eastAsia="Arial" w:hAnsiTheme="minorHAnsi" w:cs="Arial"/>
                <w:sz w:val="20"/>
              </w:rPr>
              <w:t>Numbers can be represented in many forms.</w:t>
            </w:r>
          </w:p>
        </w:tc>
        <w:tc>
          <w:tcPr>
            <w:tcW w:w="7338" w:type="dxa"/>
            <w:tcMar>
              <w:left w:w="108" w:type="dxa"/>
              <w:right w:w="108" w:type="dxa"/>
            </w:tcMar>
          </w:tcPr>
          <w:p w14:paraId="51867FA7" w14:textId="77777777" w:rsidR="00C4540B" w:rsidRPr="00772E45" w:rsidRDefault="00C4540B" w:rsidP="00772E45">
            <w:pPr>
              <w:spacing w:after="0" w:line="240" w:lineRule="auto"/>
              <w:jc w:val="center"/>
              <w:rPr>
                <w:rFonts w:asciiTheme="minorHAnsi" w:hAnsiTheme="minorHAnsi"/>
              </w:rPr>
            </w:pPr>
          </w:p>
          <w:p w14:paraId="2FDC0648" w14:textId="77777777" w:rsidR="00C4540B" w:rsidRPr="00772E45" w:rsidRDefault="00512BE6" w:rsidP="00772E45">
            <w:pPr>
              <w:spacing w:after="0" w:line="240" w:lineRule="auto"/>
              <w:rPr>
                <w:rFonts w:asciiTheme="minorHAnsi" w:hAnsiTheme="minorHAnsi"/>
              </w:rPr>
            </w:pPr>
            <w:r w:rsidRPr="00772E45">
              <w:rPr>
                <w:rFonts w:asciiTheme="minorHAnsi" w:eastAsia="Arial" w:hAnsiTheme="minorHAnsi" w:cs="Arial"/>
                <w:b/>
                <w:sz w:val="20"/>
              </w:rPr>
              <w:t xml:space="preserve">Essential Questions: </w:t>
            </w:r>
            <w:r w:rsidRPr="00772E45">
              <w:rPr>
                <w:rFonts w:asciiTheme="minorHAnsi" w:eastAsia="Arial" w:hAnsiTheme="minorHAnsi" w:cs="Arial"/>
                <w:sz w:val="20"/>
              </w:rPr>
              <w:t>(Questions which frame ongoing and important inquires about the big ideas. They are written for students and used in daily instruction to help engage students in meaningful thinking.)</w:t>
            </w:r>
          </w:p>
          <w:p w14:paraId="26E9BF1D" w14:textId="77777777" w:rsidR="00C4540B" w:rsidRPr="00772E45" w:rsidRDefault="00C4540B" w:rsidP="00772E45">
            <w:pPr>
              <w:spacing w:after="0" w:line="240" w:lineRule="auto"/>
              <w:rPr>
                <w:rFonts w:asciiTheme="minorHAnsi" w:hAnsiTheme="minorHAnsi"/>
              </w:rPr>
            </w:pPr>
          </w:p>
          <w:p w14:paraId="705595E5" w14:textId="77777777" w:rsidR="00C4540B" w:rsidRPr="00772E45" w:rsidRDefault="00512BE6" w:rsidP="00772E45">
            <w:pPr>
              <w:pStyle w:val="ListParagraph"/>
              <w:numPr>
                <w:ilvl w:val="0"/>
                <w:numId w:val="13"/>
              </w:numPr>
              <w:spacing w:after="0" w:line="240" w:lineRule="auto"/>
              <w:rPr>
                <w:rFonts w:asciiTheme="minorHAnsi" w:eastAsia="Arial" w:hAnsiTheme="minorHAnsi" w:cs="Arial"/>
                <w:sz w:val="20"/>
              </w:rPr>
            </w:pPr>
            <w:r w:rsidRPr="00772E45">
              <w:rPr>
                <w:rFonts w:asciiTheme="minorHAnsi" w:eastAsia="Arial" w:hAnsiTheme="minorHAnsi" w:cs="Arial"/>
                <w:sz w:val="20"/>
              </w:rPr>
              <w:t>How and why do we compare numbers?</w:t>
            </w:r>
          </w:p>
          <w:p w14:paraId="1E6474A5" w14:textId="77777777" w:rsidR="00C4540B" w:rsidRPr="00772E45" w:rsidRDefault="00512BE6" w:rsidP="00772E45">
            <w:pPr>
              <w:pStyle w:val="ListParagraph"/>
              <w:numPr>
                <w:ilvl w:val="0"/>
                <w:numId w:val="13"/>
              </w:numPr>
              <w:spacing w:after="0" w:line="240" w:lineRule="auto"/>
              <w:rPr>
                <w:rFonts w:asciiTheme="minorHAnsi" w:eastAsia="Arial" w:hAnsiTheme="minorHAnsi" w:cs="Arial"/>
                <w:sz w:val="20"/>
              </w:rPr>
            </w:pPr>
            <w:r w:rsidRPr="00772E45">
              <w:rPr>
                <w:rFonts w:asciiTheme="minorHAnsi" w:eastAsia="Arial" w:hAnsiTheme="minorHAnsi" w:cs="Arial"/>
                <w:sz w:val="20"/>
              </w:rPr>
              <w:t>How are decimals used in the real world?  (How do they affect our daily lives?)</w:t>
            </w:r>
          </w:p>
          <w:p w14:paraId="0EDB9A90" w14:textId="77777777" w:rsidR="00C4540B" w:rsidRPr="00772E45" w:rsidRDefault="00512BE6" w:rsidP="00772E45">
            <w:pPr>
              <w:pStyle w:val="ListParagraph"/>
              <w:numPr>
                <w:ilvl w:val="0"/>
                <w:numId w:val="13"/>
              </w:numPr>
              <w:spacing w:after="0" w:line="240" w:lineRule="auto"/>
              <w:rPr>
                <w:rFonts w:asciiTheme="minorHAnsi" w:eastAsia="Arial" w:hAnsiTheme="minorHAnsi" w:cs="Arial"/>
                <w:sz w:val="20"/>
              </w:rPr>
            </w:pPr>
            <w:r w:rsidRPr="00772E45">
              <w:rPr>
                <w:rFonts w:asciiTheme="minorHAnsi" w:eastAsia="Arial" w:hAnsiTheme="minorHAnsi" w:cs="Arial"/>
                <w:sz w:val="20"/>
              </w:rPr>
              <w:t>What is the “Power” of 10?</w:t>
            </w:r>
          </w:p>
          <w:p w14:paraId="19C537C5" w14:textId="77777777" w:rsidR="00C4540B" w:rsidRPr="00772E45" w:rsidRDefault="00512BE6" w:rsidP="00772E45">
            <w:pPr>
              <w:pStyle w:val="ListParagraph"/>
              <w:numPr>
                <w:ilvl w:val="0"/>
                <w:numId w:val="13"/>
              </w:numPr>
              <w:spacing w:after="0" w:line="240" w:lineRule="auto"/>
              <w:rPr>
                <w:rFonts w:asciiTheme="minorHAnsi" w:eastAsia="Arial" w:hAnsiTheme="minorHAnsi" w:cs="Arial"/>
                <w:sz w:val="20"/>
              </w:rPr>
            </w:pPr>
            <w:r w:rsidRPr="00772E45">
              <w:rPr>
                <w:rFonts w:asciiTheme="minorHAnsi" w:eastAsia="Arial" w:hAnsiTheme="minorHAnsi" w:cs="Arial"/>
                <w:sz w:val="20"/>
              </w:rPr>
              <w:t xml:space="preserve">How does place value help us to communicate in math?  </w:t>
            </w:r>
          </w:p>
        </w:tc>
      </w:tr>
    </w:tbl>
    <w:p w14:paraId="1BA1E36E" w14:textId="77777777" w:rsidR="00C4540B" w:rsidRPr="00772E45" w:rsidRDefault="00C4540B" w:rsidP="00772E45">
      <w:pPr>
        <w:spacing w:after="0" w:line="240" w:lineRule="auto"/>
        <w:rPr>
          <w:rFonts w:asciiTheme="minorHAnsi" w:hAnsiTheme="minorHAnsi"/>
        </w:rPr>
      </w:pPr>
    </w:p>
    <w:tbl>
      <w:tblPr>
        <w:tblStyle w:val="a6"/>
        <w:tblW w:w="14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7308"/>
        <w:gridCol w:w="7338"/>
      </w:tblGrid>
      <w:tr w:rsidR="00772E45" w:rsidRPr="00772E45" w14:paraId="5FE20BA6" w14:textId="77777777" w:rsidTr="00772E45">
        <w:trPr>
          <w:trHeight w:val="280"/>
        </w:trPr>
        <w:tc>
          <w:tcPr>
            <w:tcW w:w="14646" w:type="dxa"/>
            <w:gridSpan w:val="2"/>
            <w:shd w:val="clear" w:color="auto" w:fill="F2F2F2"/>
            <w:tcMar>
              <w:left w:w="108" w:type="dxa"/>
              <w:right w:w="108" w:type="dxa"/>
            </w:tcMar>
            <w:vAlign w:val="center"/>
          </w:tcPr>
          <w:p w14:paraId="2C9EB713" w14:textId="77777777" w:rsidR="00772E45" w:rsidRPr="00772E45" w:rsidRDefault="00772E45" w:rsidP="00772E45">
            <w:pPr>
              <w:jc w:val="center"/>
              <w:rPr>
                <w:rFonts w:asciiTheme="minorHAnsi" w:hAnsiTheme="minorHAnsi"/>
              </w:rPr>
            </w:pPr>
            <w:r w:rsidRPr="00772E45">
              <w:rPr>
                <w:rFonts w:asciiTheme="minorHAnsi" w:eastAsia="Arial" w:hAnsiTheme="minorHAnsi" w:cs="Arial"/>
                <w:b/>
                <w:sz w:val="20"/>
              </w:rPr>
              <w:t>Acquisition (*Mostly assessed through traditional summative assessments)</w:t>
            </w:r>
          </w:p>
        </w:tc>
      </w:tr>
      <w:tr w:rsidR="00C4540B" w:rsidRPr="00772E45" w14:paraId="0594F109" w14:textId="77777777" w:rsidTr="00772E45">
        <w:trPr>
          <w:trHeight w:val="4320"/>
        </w:trPr>
        <w:tc>
          <w:tcPr>
            <w:tcW w:w="7308" w:type="dxa"/>
            <w:tcMar>
              <w:left w:w="108" w:type="dxa"/>
              <w:right w:w="108" w:type="dxa"/>
            </w:tcMar>
          </w:tcPr>
          <w:p w14:paraId="7DE5BE89" w14:textId="77777777" w:rsidR="00C4540B" w:rsidRPr="00772E45" w:rsidRDefault="00C4540B" w:rsidP="00772E45">
            <w:pPr>
              <w:spacing w:after="0" w:line="240" w:lineRule="auto"/>
              <w:jc w:val="center"/>
              <w:rPr>
                <w:rFonts w:asciiTheme="minorHAnsi" w:hAnsiTheme="minorHAnsi"/>
              </w:rPr>
            </w:pPr>
          </w:p>
          <w:p w14:paraId="71CB88CD" w14:textId="77777777" w:rsidR="00C4540B" w:rsidRPr="00772E45" w:rsidRDefault="00512BE6" w:rsidP="00772E45">
            <w:pPr>
              <w:spacing w:after="0" w:line="240" w:lineRule="auto"/>
              <w:rPr>
                <w:rFonts w:asciiTheme="minorHAnsi" w:hAnsiTheme="minorHAnsi"/>
              </w:rPr>
            </w:pPr>
            <w:r w:rsidRPr="00772E45">
              <w:rPr>
                <w:rFonts w:asciiTheme="minorHAnsi" w:eastAsia="Arial" w:hAnsiTheme="minorHAnsi" w:cs="Arial"/>
                <w:b/>
                <w:sz w:val="20"/>
              </w:rPr>
              <w:t>Knowledge:</w:t>
            </w:r>
            <w:r w:rsidRPr="00772E45">
              <w:rPr>
                <w:rFonts w:asciiTheme="minorHAnsi" w:eastAsia="Arial" w:hAnsiTheme="minorHAnsi" w:cs="Arial"/>
                <w:sz w:val="20"/>
              </w:rPr>
              <w:t xml:space="preserve"> Key basic concepts, facts, and key terms (written in phrases) students should be able to recall independently.</w:t>
            </w:r>
          </w:p>
          <w:p w14:paraId="284C0434" w14:textId="77777777" w:rsidR="00C4540B" w:rsidRPr="00772E45" w:rsidRDefault="00C4540B" w:rsidP="00772E45">
            <w:pPr>
              <w:spacing w:after="0" w:line="240" w:lineRule="auto"/>
              <w:rPr>
                <w:rFonts w:asciiTheme="minorHAnsi" w:hAnsiTheme="minorHAnsi"/>
              </w:rPr>
            </w:pPr>
          </w:p>
          <w:p w14:paraId="074A0FBE" w14:textId="77777777" w:rsidR="00C4540B" w:rsidRPr="00772E45" w:rsidRDefault="00512BE6" w:rsidP="00772E45">
            <w:pPr>
              <w:spacing w:after="0" w:line="240" w:lineRule="auto"/>
              <w:rPr>
                <w:rFonts w:asciiTheme="minorHAnsi" w:hAnsiTheme="minorHAnsi"/>
              </w:rPr>
            </w:pPr>
            <w:r w:rsidRPr="00772E45">
              <w:rPr>
                <w:rFonts w:asciiTheme="minorHAnsi" w:eastAsia="Arial" w:hAnsiTheme="minorHAnsi" w:cs="Arial"/>
                <w:b/>
                <w:i/>
                <w:sz w:val="20"/>
              </w:rPr>
              <w:t xml:space="preserve">Students will know … </w:t>
            </w:r>
          </w:p>
          <w:p w14:paraId="3F4A9F20" w14:textId="77777777" w:rsidR="00C4540B" w:rsidRPr="00772E45" w:rsidRDefault="00512BE6" w:rsidP="00772E45">
            <w:pPr>
              <w:pStyle w:val="ListParagraph"/>
              <w:numPr>
                <w:ilvl w:val="0"/>
                <w:numId w:val="14"/>
              </w:numPr>
              <w:spacing w:after="0" w:line="240" w:lineRule="auto"/>
              <w:rPr>
                <w:rFonts w:asciiTheme="minorHAnsi" w:eastAsia="Arial" w:hAnsiTheme="minorHAnsi" w:cs="Arial"/>
                <w:sz w:val="20"/>
              </w:rPr>
            </w:pPr>
            <w:r w:rsidRPr="00772E45">
              <w:rPr>
                <w:rFonts w:asciiTheme="minorHAnsi" w:eastAsia="Arial" w:hAnsiTheme="minorHAnsi" w:cs="Arial"/>
                <w:sz w:val="20"/>
              </w:rPr>
              <w:t>Place value relationships</w:t>
            </w:r>
          </w:p>
          <w:p w14:paraId="2CC763D2" w14:textId="77777777" w:rsidR="00C4540B" w:rsidRPr="00772E45" w:rsidRDefault="00512BE6" w:rsidP="00772E45">
            <w:pPr>
              <w:pStyle w:val="ListParagraph"/>
              <w:numPr>
                <w:ilvl w:val="0"/>
                <w:numId w:val="14"/>
              </w:numPr>
              <w:spacing w:after="0"/>
              <w:rPr>
                <w:rFonts w:asciiTheme="minorHAnsi" w:eastAsia="Arial" w:hAnsiTheme="minorHAnsi" w:cs="Arial"/>
                <w:sz w:val="20"/>
              </w:rPr>
            </w:pPr>
            <w:r w:rsidRPr="00772E45">
              <w:rPr>
                <w:rFonts w:asciiTheme="minorHAnsi" w:eastAsia="Arial" w:hAnsiTheme="minorHAnsi" w:cs="Arial"/>
                <w:sz w:val="20"/>
              </w:rPr>
              <w:t xml:space="preserve">In a multi-digit number, a digit in one place represents 10 times as much as it represents in the place to its right and 1/10 of what it represents in the place to its left. </w:t>
            </w:r>
          </w:p>
          <w:p w14:paraId="784D36EB" w14:textId="77777777" w:rsidR="00C4540B" w:rsidRPr="00772E45" w:rsidRDefault="00512BE6" w:rsidP="00772E45">
            <w:pPr>
              <w:pStyle w:val="ListParagraph"/>
              <w:numPr>
                <w:ilvl w:val="0"/>
                <w:numId w:val="14"/>
              </w:numPr>
              <w:spacing w:after="0"/>
              <w:rPr>
                <w:rFonts w:asciiTheme="minorHAnsi" w:eastAsia="Arial" w:hAnsiTheme="minorHAnsi" w:cs="Arial"/>
                <w:sz w:val="20"/>
              </w:rPr>
            </w:pPr>
            <w:r w:rsidRPr="00772E45">
              <w:rPr>
                <w:rFonts w:asciiTheme="minorHAnsi" w:eastAsia="Arial" w:hAnsiTheme="minorHAnsi" w:cs="Arial"/>
                <w:sz w:val="20"/>
              </w:rPr>
              <w:t>Patterns in the number of zeros of the product when multiplying a number by powers of 10</w:t>
            </w:r>
          </w:p>
          <w:p w14:paraId="4540C816" w14:textId="77777777" w:rsidR="00C4540B" w:rsidRPr="00772E45" w:rsidRDefault="00512BE6" w:rsidP="00772E45">
            <w:pPr>
              <w:pStyle w:val="ListParagraph"/>
              <w:numPr>
                <w:ilvl w:val="0"/>
                <w:numId w:val="14"/>
              </w:numPr>
              <w:spacing w:after="0" w:line="240" w:lineRule="auto"/>
              <w:rPr>
                <w:rFonts w:asciiTheme="minorHAnsi" w:eastAsia="Arial" w:hAnsiTheme="minorHAnsi" w:cs="Arial"/>
                <w:sz w:val="20"/>
              </w:rPr>
            </w:pPr>
            <w:r w:rsidRPr="00772E45">
              <w:rPr>
                <w:rFonts w:asciiTheme="minorHAnsi" w:eastAsia="Arial" w:hAnsiTheme="minorHAnsi" w:cs="Arial"/>
                <w:sz w:val="20"/>
              </w:rPr>
              <w:t>Patterns in the placement of the decimal point when a decimal is multiplied or divided by a power of 10.</w:t>
            </w:r>
          </w:p>
          <w:p w14:paraId="6148D16D" w14:textId="77777777" w:rsidR="00C4540B" w:rsidRPr="00772E45" w:rsidRDefault="00C4540B" w:rsidP="00772E45">
            <w:pPr>
              <w:spacing w:after="0" w:line="240" w:lineRule="auto"/>
              <w:rPr>
                <w:rFonts w:asciiTheme="minorHAnsi" w:hAnsiTheme="minorHAnsi"/>
              </w:rPr>
            </w:pPr>
          </w:p>
          <w:p w14:paraId="41972FD8" w14:textId="77777777" w:rsidR="00C4540B" w:rsidRPr="00772E45" w:rsidRDefault="00C4540B" w:rsidP="00772E45">
            <w:pPr>
              <w:spacing w:after="0"/>
              <w:rPr>
                <w:rFonts w:asciiTheme="minorHAnsi" w:hAnsiTheme="minorHAnsi"/>
              </w:rPr>
            </w:pPr>
          </w:p>
          <w:p w14:paraId="601344DD" w14:textId="77777777" w:rsidR="00C4540B" w:rsidRPr="00772E45" w:rsidRDefault="00512BE6" w:rsidP="00772E45">
            <w:pPr>
              <w:spacing w:after="0" w:line="240" w:lineRule="auto"/>
              <w:rPr>
                <w:rFonts w:asciiTheme="minorHAnsi" w:hAnsiTheme="minorHAnsi"/>
              </w:rPr>
            </w:pPr>
            <w:r w:rsidRPr="00772E45">
              <w:rPr>
                <w:rFonts w:asciiTheme="minorHAnsi" w:eastAsia="Arial" w:hAnsiTheme="minorHAnsi" w:cs="Arial"/>
                <w:b/>
                <w:sz w:val="20"/>
              </w:rPr>
              <w:t>Key Academic Vocabulary:</w:t>
            </w:r>
          </w:p>
          <w:p w14:paraId="5E45B27E" w14:textId="77777777" w:rsidR="00C4540B" w:rsidRPr="00772E45" w:rsidRDefault="00512BE6" w:rsidP="00772E45">
            <w:pPr>
              <w:pStyle w:val="ListParagraph"/>
              <w:numPr>
                <w:ilvl w:val="0"/>
                <w:numId w:val="15"/>
              </w:numPr>
              <w:spacing w:after="0" w:line="240" w:lineRule="auto"/>
              <w:rPr>
                <w:rFonts w:asciiTheme="minorHAnsi" w:eastAsia="Arial" w:hAnsiTheme="minorHAnsi" w:cs="Arial"/>
                <w:sz w:val="20"/>
              </w:rPr>
            </w:pPr>
            <w:r w:rsidRPr="00772E45">
              <w:rPr>
                <w:rFonts w:asciiTheme="minorHAnsi" w:eastAsia="Arial" w:hAnsiTheme="minorHAnsi" w:cs="Arial"/>
                <w:sz w:val="20"/>
              </w:rPr>
              <w:t>Whole, Tenths, Hundredths, Thousandths, Decimal, Decimal Point, Compare, &lt;(Less than),  &gt;( Greater than), =( Equal to)</w:t>
            </w:r>
          </w:p>
          <w:p w14:paraId="32DD6E4E" w14:textId="77777777" w:rsidR="00C4540B" w:rsidRPr="00772E45" w:rsidRDefault="00512BE6" w:rsidP="00772E45">
            <w:pPr>
              <w:pStyle w:val="ListParagraph"/>
              <w:numPr>
                <w:ilvl w:val="0"/>
                <w:numId w:val="15"/>
              </w:numPr>
              <w:spacing w:after="0" w:line="240" w:lineRule="auto"/>
              <w:rPr>
                <w:rFonts w:asciiTheme="minorHAnsi" w:eastAsia="Arial" w:hAnsiTheme="minorHAnsi" w:cs="Arial"/>
                <w:sz w:val="20"/>
              </w:rPr>
            </w:pPr>
            <w:r w:rsidRPr="00772E45">
              <w:rPr>
                <w:rFonts w:asciiTheme="minorHAnsi" w:eastAsia="Arial" w:hAnsiTheme="minorHAnsi" w:cs="Arial"/>
                <w:sz w:val="20"/>
              </w:rPr>
              <w:t>Increasing, Decreasing</w:t>
            </w:r>
          </w:p>
          <w:p w14:paraId="73DD7AB4" w14:textId="77777777" w:rsidR="00C4540B" w:rsidRPr="00772E45" w:rsidRDefault="00512BE6" w:rsidP="00772E45">
            <w:pPr>
              <w:pStyle w:val="ListParagraph"/>
              <w:numPr>
                <w:ilvl w:val="0"/>
                <w:numId w:val="15"/>
              </w:numPr>
              <w:spacing w:after="0" w:line="240" w:lineRule="auto"/>
              <w:rPr>
                <w:rFonts w:asciiTheme="minorHAnsi" w:eastAsia="Arial" w:hAnsiTheme="minorHAnsi" w:cs="Arial"/>
                <w:sz w:val="20"/>
              </w:rPr>
            </w:pPr>
            <w:r w:rsidRPr="00772E45">
              <w:rPr>
                <w:rFonts w:asciiTheme="minorHAnsi" w:eastAsia="Arial" w:hAnsiTheme="minorHAnsi" w:cs="Arial"/>
                <w:sz w:val="20"/>
              </w:rPr>
              <w:t>Digits, Value, Exponent, Power, Base 10</w:t>
            </w:r>
          </w:p>
          <w:p w14:paraId="12B93977" w14:textId="77777777" w:rsidR="00C4540B" w:rsidRPr="00772E45" w:rsidRDefault="00512BE6" w:rsidP="00772E45">
            <w:pPr>
              <w:pStyle w:val="ListParagraph"/>
              <w:numPr>
                <w:ilvl w:val="0"/>
                <w:numId w:val="15"/>
              </w:numPr>
              <w:spacing w:after="0" w:line="240" w:lineRule="auto"/>
              <w:rPr>
                <w:rFonts w:asciiTheme="minorHAnsi" w:eastAsia="Arial" w:hAnsiTheme="minorHAnsi" w:cs="Arial"/>
                <w:sz w:val="20"/>
              </w:rPr>
            </w:pPr>
            <w:r w:rsidRPr="00772E45">
              <w:rPr>
                <w:rFonts w:asciiTheme="minorHAnsi" w:eastAsia="Arial" w:hAnsiTheme="minorHAnsi" w:cs="Arial"/>
                <w:sz w:val="20"/>
              </w:rPr>
              <w:t>Standard Form, Expanded Form, Name Form</w:t>
            </w:r>
          </w:p>
          <w:p w14:paraId="66DE3743" w14:textId="77777777" w:rsidR="00C4540B" w:rsidRPr="00772E45" w:rsidRDefault="00C4540B" w:rsidP="00772E45">
            <w:pPr>
              <w:spacing w:after="0" w:line="240" w:lineRule="auto"/>
              <w:rPr>
                <w:rFonts w:asciiTheme="minorHAnsi" w:hAnsiTheme="minorHAnsi"/>
              </w:rPr>
            </w:pPr>
          </w:p>
        </w:tc>
        <w:tc>
          <w:tcPr>
            <w:tcW w:w="7338" w:type="dxa"/>
            <w:tcMar>
              <w:left w:w="108" w:type="dxa"/>
              <w:right w:w="108" w:type="dxa"/>
            </w:tcMar>
          </w:tcPr>
          <w:p w14:paraId="75FAE58B" w14:textId="77777777" w:rsidR="00C4540B" w:rsidRPr="00772E45" w:rsidRDefault="00C4540B" w:rsidP="00772E45">
            <w:pPr>
              <w:spacing w:after="0" w:line="240" w:lineRule="auto"/>
              <w:jc w:val="center"/>
              <w:rPr>
                <w:rFonts w:asciiTheme="minorHAnsi" w:hAnsiTheme="minorHAnsi"/>
              </w:rPr>
            </w:pPr>
          </w:p>
          <w:p w14:paraId="35450E64" w14:textId="77777777" w:rsidR="00C4540B" w:rsidRPr="00772E45" w:rsidRDefault="00512BE6" w:rsidP="00772E45">
            <w:pPr>
              <w:spacing w:after="0" w:line="240" w:lineRule="auto"/>
              <w:rPr>
                <w:rFonts w:asciiTheme="minorHAnsi" w:hAnsiTheme="minorHAnsi"/>
              </w:rPr>
            </w:pPr>
            <w:r w:rsidRPr="00772E45">
              <w:rPr>
                <w:rFonts w:asciiTheme="minorHAnsi" w:eastAsia="Arial" w:hAnsiTheme="minorHAnsi" w:cs="Arial"/>
                <w:b/>
                <w:sz w:val="20"/>
              </w:rPr>
              <w:t>Skills:</w:t>
            </w:r>
            <w:r w:rsidRPr="00772E45">
              <w:rPr>
                <w:rFonts w:asciiTheme="minorHAnsi" w:eastAsia="Arial" w:hAnsiTheme="minorHAnsi" w:cs="Arial"/>
                <w:sz w:val="20"/>
              </w:rPr>
              <w:t xml:space="preserve"> The discrete skills and process students should be able to use independently.</w:t>
            </w:r>
          </w:p>
          <w:p w14:paraId="3545E6C6" w14:textId="77777777" w:rsidR="00C4540B" w:rsidRPr="00772E45" w:rsidRDefault="00C4540B" w:rsidP="00772E45">
            <w:pPr>
              <w:spacing w:after="0" w:line="240" w:lineRule="auto"/>
              <w:rPr>
                <w:rFonts w:asciiTheme="minorHAnsi" w:hAnsiTheme="minorHAnsi"/>
              </w:rPr>
            </w:pPr>
          </w:p>
          <w:p w14:paraId="55B3089A" w14:textId="77777777" w:rsidR="00C4540B" w:rsidRPr="00772E45" w:rsidRDefault="00512BE6" w:rsidP="00772E45">
            <w:pPr>
              <w:spacing w:after="0" w:line="240" w:lineRule="auto"/>
              <w:rPr>
                <w:rFonts w:asciiTheme="minorHAnsi" w:hAnsiTheme="minorHAnsi"/>
              </w:rPr>
            </w:pPr>
            <w:r w:rsidRPr="00772E45">
              <w:rPr>
                <w:rFonts w:asciiTheme="minorHAnsi" w:eastAsia="Arial" w:hAnsiTheme="minorHAnsi" w:cs="Arial"/>
                <w:i/>
                <w:sz w:val="20"/>
              </w:rPr>
              <w:t>Students will be skilled at:</w:t>
            </w:r>
          </w:p>
          <w:p w14:paraId="505DF182" w14:textId="77777777" w:rsidR="00C4540B" w:rsidRPr="00772E45" w:rsidRDefault="00C4540B" w:rsidP="00772E45">
            <w:pPr>
              <w:spacing w:after="0" w:line="240" w:lineRule="auto"/>
              <w:rPr>
                <w:rFonts w:asciiTheme="minorHAnsi" w:hAnsiTheme="minorHAnsi"/>
              </w:rPr>
            </w:pPr>
          </w:p>
          <w:p w14:paraId="3F06E1D7" w14:textId="77777777" w:rsidR="00C4540B" w:rsidRPr="00772E45" w:rsidRDefault="00512BE6" w:rsidP="00772E45">
            <w:pPr>
              <w:pStyle w:val="ListParagraph"/>
              <w:numPr>
                <w:ilvl w:val="0"/>
                <w:numId w:val="16"/>
              </w:numPr>
              <w:spacing w:after="0" w:line="240" w:lineRule="auto"/>
              <w:rPr>
                <w:rFonts w:asciiTheme="minorHAnsi" w:eastAsia="Arial" w:hAnsiTheme="minorHAnsi" w:cs="Arial"/>
                <w:sz w:val="20"/>
              </w:rPr>
            </w:pPr>
            <w:r w:rsidRPr="00772E45">
              <w:rPr>
                <w:rFonts w:asciiTheme="minorHAnsi" w:eastAsia="Arial" w:hAnsiTheme="minorHAnsi" w:cs="Arial"/>
                <w:sz w:val="20"/>
              </w:rPr>
              <w:t>Reading and writing decimals to the thousandths using base ten numerals, n</w:t>
            </w:r>
            <w:r w:rsidR="00772E45">
              <w:rPr>
                <w:rFonts w:asciiTheme="minorHAnsi" w:eastAsia="Arial" w:hAnsiTheme="minorHAnsi" w:cs="Arial"/>
                <w:sz w:val="20"/>
              </w:rPr>
              <w:t>umber names and expanded form.</w:t>
            </w:r>
          </w:p>
          <w:p w14:paraId="0612D83D" w14:textId="77777777" w:rsidR="00C4540B" w:rsidRPr="00772E45" w:rsidRDefault="00512BE6" w:rsidP="00772E45">
            <w:pPr>
              <w:pStyle w:val="ListParagraph"/>
              <w:numPr>
                <w:ilvl w:val="0"/>
                <w:numId w:val="16"/>
              </w:numPr>
              <w:spacing w:after="0" w:line="240" w:lineRule="auto"/>
              <w:rPr>
                <w:rFonts w:asciiTheme="minorHAnsi" w:eastAsia="Arial" w:hAnsiTheme="minorHAnsi" w:cs="Arial"/>
                <w:sz w:val="20"/>
              </w:rPr>
            </w:pPr>
            <w:r w:rsidRPr="00772E45">
              <w:rPr>
                <w:rFonts w:asciiTheme="minorHAnsi" w:eastAsia="Arial" w:hAnsiTheme="minorHAnsi" w:cs="Arial"/>
                <w:sz w:val="20"/>
              </w:rPr>
              <w:t>Comparing two decimals to thousandths using &gt;, =, and &lt; symbols to recor</w:t>
            </w:r>
            <w:r w:rsidR="00772E45">
              <w:rPr>
                <w:rFonts w:asciiTheme="minorHAnsi" w:eastAsia="Arial" w:hAnsiTheme="minorHAnsi" w:cs="Arial"/>
                <w:sz w:val="20"/>
              </w:rPr>
              <w:t xml:space="preserve">d the results of comparisons. </w:t>
            </w:r>
          </w:p>
          <w:p w14:paraId="1BFE5B8D" w14:textId="77777777" w:rsidR="00C4540B" w:rsidRPr="00772E45" w:rsidRDefault="00512BE6" w:rsidP="00772E45">
            <w:pPr>
              <w:pStyle w:val="ListParagraph"/>
              <w:numPr>
                <w:ilvl w:val="0"/>
                <w:numId w:val="16"/>
              </w:numPr>
              <w:spacing w:after="0" w:line="240" w:lineRule="auto"/>
              <w:rPr>
                <w:rFonts w:asciiTheme="minorHAnsi" w:eastAsia="Arial" w:hAnsiTheme="minorHAnsi" w:cs="Arial"/>
                <w:sz w:val="20"/>
              </w:rPr>
            </w:pPr>
            <w:r w:rsidRPr="00772E45">
              <w:rPr>
                <w:rFonts w:asciiTheme="minorHAnsi" w:eastAsia="Arial" w:hAnsiTheme="minorHAnsi" w:cs="Arial"/>
                <w:sz w:val="20"/>
              </w:rPr>
              <w:t>R</w:t>
            </w:r>
            <w:r w:rsidR="00772E45">
              <w:rPr>
                <w:rFonts w:asciiTheme="minorHAnsi" w:eastAsia="Arial" w:hAnsiTheme="minorHAnsi" w:cs="Arial"/>
                <w:sz w:val="20"/>
              </w:rPr>
              <w:t>ounding decimals to any place.</w:t>
            </w:r>
          </w:p>
          <w:p w14:paraId="080AFD54" w14:textId="77777777" w:rsidR="00C4540B" w:rsidRPr="00772E45" w:rsidRDefault="00512BE6" w:rsidP="00772E45">
            <w:pPr>
              <w:pStyle w:val="ListParagraph"/>
              <w:numPr>
                <w:ilvl w:val="0"/>
                <w:numId w:val="16"/>
              </w:numPr>
              <w:spacing w:after="0" w:line="240" w:lineRule="auto"/>
              <w:rPr>
                <w:rFonts w:asciiTheme="minorHAnsi" w:eastAsia="Arial" w:hAnsiTheme="minorHAnsi" w:cs="Arial"/>
                <w:sz w:val="20"/>
              </w:rPr>
            </w:pPr>
            <w:r w:rsidRPr="00772E45">
              <w:rPr>
                <w:rFonts w:asciiTheme="minorHAnsi" w:eastAsia="Arial" w:hAnsiTheme="minorHAnsi" w:cs="Arial"/>
                <w:sz w:val="20"/>
              </w:rPr>
              <w:t>Explaining patterns when multiplyi</w:t>
            </w:r>
            <w:r w:rsidR="00772E45">
              <w:rPr>
                <w:rFonts w:asciiTheme="minorHAnsi" w:eastAsia="Arial" w:hAnsiTheme="minorHAnsi" w:cs="Arial"/>
                <w:sz w:val="20"/>
              </w:rPr>
              <w:t>ng and dividing by powers of 10.</w:t>
            </w:r>
          </w:p>
          <w:p w14:paraId="28A52F79" w14:textId="77777777" w:rsidR="00C4540B" w:rsidRPr="00772E45" w:rsidRDefault="00512BE6" w:rsidP="00772E45">
            <w:pPr>
              <w:pStyle w:val="ListParagraph"/>
              <w:numPr>
                <w:ilvl w:val="0"/>
                <w:numId w:val="16"/>
              </w:numPr>
              <w:spacing w:after="0" w:line="240" w:lineRule="auto"/>
              <w:rPr>
                <w:rFonts w:asciiTheme="minorHAnsi" w:eastAsia="Arial" w:hAnsiTheme="minorHAnsi" w:cs="Arial"/>
                <w:sz w:val="20"/>
              </w:rPr>
            </w:pPr>
            <w:r w:rsidRPr="00772E45">
              <w:rPr>
                <w:rFonts w:asciiTheme="minorHAnsi" w:eastAsia="Arial" w:hAnsiTheme="minorHAnsi" w:cs="Arial"/>
                <w:sz w:val="20"/>
              </w:rPr>
              <w:t>Using whole-number exp</w:t>
            </w:r>
            <w:r w:rsidR="00772E45">
              <w:rPr>
                <w:rFonts w:asciiTheme="minorHAnsi" w:eastAsia="Arial" w:hAnsiTheme="minorHAnsi" w:cs="Arial"/>
                <w:sz w:val="20"/>
              </w:rPr>
              <w:t>onents to denote powers of 10.</w:t>
            </w:r>
          </w:p>
          <w:p w14:paraId="641AF206" w14:textId="77777777" w:rsidR="00C4540B" w:rsidRPr="00772E45" w:rsidRDefault="00512BE6" w:rsidP="00772E45">
            <w:pPr>
              <w:pStyle w:val="ListParagraph"/>
              <w:numPr>
                <w:ilvl w:val="0"/>
                <w:numId w:val="16"/>
              </w:numPr>
              <w:spacing w:after="0" w:line="240" w:lineRule="auto"/>
              <w:rPr>
                <w:rFonts w:asciiTheme="minorHAnsi" w:eastAsia="Arial" w:hAnsiTheme="minorHAnsi" w:cs="Arial"/>
                <w:sz w:val="20"/>
              </w:rPr>
            </w:pPr>
            <w:r w:rsidRPr="00772E45">
              <w:rPr>
                <w:rFonts w:asciiTheme="minorHAnsi" w:eastAsia="Arial" w:hAnsiTheme="minorHAnsi" w:cs="Arial"/>
                <w:sz w:val="20"/>
              </w:rPr>
              <w:t>Recogniz</w:t>
            </w:r>
            <w:r w:rsidR="00772E45">
              <w:rPr>
                <w:rFonts w:asciiTheme="minorHAnsi" w:eastAsia="Arial" w:hAnsiTheme="minorHAnsi" w:cs="Arial"/>
                <w:sz w:val="20"/>
              </w:rPr>
              <w:t>ing place value relationships.</w:t>
            </w:r>
          </w:p>
          <w:p w14:paraId="78C3AB70" w14:textId="77777777" w:rsidR="00C4540B" w:rsidRPr="00772E45" w:rsidRDefault="00C4540B" w:rsidP="00772E45">
            <w:pPr>
              <w:spacing w:after="0" w:line="240" w:lineRule="auto"/>
              <w:jc w:val="center"/>
              <w:rPr>
                <w:rFonts w:asciiTheme="minorHAnsi" w:hAnsiTheme="minorHAnsi"/>
              </w:rPr>
            </w:pPr>
          </w:p>
        </w:tc>
      </w:tr>
    </w:tbl>
    <w:p w14:paraId="3DEF97CC" w14:textId="77777777" w:rsidR="00C4540B" w:rsidRPr="00772E45" w:rsidRDefault="00C4540B" w:rsidP="00772E45">
      <w:pPr>
        <w:spacing w:after="0" w:line="240" w:lineRule="auto"/>
        <w:rPr>
          <w:rFonts w:asciiTheme="minorHAnsi" w:hAnsiTheme="minorHAnsi"/>
        </w:rPr>
      </w:pPr>
    </w:p>
    <w:p w14:paraId="2B9F496C" w14:textId="77777777" w:rsidR="00C4540B" w:rsidRPr="00772E45" w:rsidRDefault="00512BE6" w:rsidP="00772E45">
      <w:pPr>
        <w:spacing w:after="0" w:line="240" w:lineRule="auto"/>
        <w:rPr>
          <w:rFonts w:asciiTheme="minorHAnsi" w:hAnsiTheme="minorHAnsi"/>
        </w:rPr>
      </w:pPr>
      <w:r w:rsidRPr="00772E45">
        <w:rPr>
          <w:rFonts w:asciiTheme="minorHAnsi" w:eastAsia="Arial" w:hAnsiTheme="minorHAnsi" w:cs="Arial"/>
          <w:b/>
        </w:rPr>
        <w:t>Resource Suggestions:</w:t>
      </w:r>
    </w:p>
    <w:p w14:paraId="18D085AF" w14:textId="77777777" w:rsidR="00C4540B" w:rsidRPr="00772E45" w:rsidRDefault="00C4540B" w:rsidP="00772E45">
      <w:pPr>
        <w:spacing w:after="0" w:line="240" w:lineRule="auto"/>
        <w:rPr>
          <w:rFonts w:asciiTheme="minorHAnsi" w:hAnsiTheme="minorHAnsi"/>
        </w:rPr>
      </w:pPr>
    </w:p>
    <w:p w14:paraId="12A54F10" w14:textId="77777777" w:rsidR="00C4540B" w:rsidRPr="00772E45" w:rsidRDefault="00512BE6" w:rsidP="00772E45">
      <w:pPr>
        <w:pStyle w:val="ListParagraph"/>
        <w:numPr>
          <w:ilvl w:val="0"/>
          <w:numId w:val="17"/>
        </w:numPr>
        <w:spacing w:after="0" w:line="240" w:lineRule="auto"/>
        <w:rPr>
          <w:rFonts w:asciiTheme="minorHAnsi" w:hAnsiTheme="minorHAnsi"/>
        </w:rPr>
      </w:pPr>
      <w:proofErr w:type="spellStart"/>
      <w:r w:rsidRPr="00772E45">
        <w:rPr>
          <w:rFonts w:asciiTheme="minorHAnsi" w:eastAsia="Arial" w:hAnsiTheme="minorHAnsi" w:cs="Arial"/>
        </w:rPr>
        <w:t>Reteaching</w:t>
      </w:r>
      <w:proofErr w:type="spellEnd"/>
      <w:r w:rsidRPr="00772E45">
        <w:rPr>
          <w:rFonts w:asciiTheme="minorHAnsi" w:eastAsia="Arial" w:hAnsiTheme="minorHAnsi" w:cs="Arial"/>
        </w:rPr>
        <w:t xml:space="preserve"> video </w:t>
      </w:r>
      <w:hyperlink r:id="rId8">
        <w:r w:rsidRPr="00772E45">
          <w:rPr>
            <w:rFonts w:asciiTheme="minorHAnsi" w:eastAsia="Arial" w:hAnsiTheme="minorHAnsi" w:cs="Arial"/>
          </w:rPr>
          <w:t xml:space="preserve"> </w:t>
        </w:r>
      </w:hyperlink>
      <w:hyperlink r:id="rId9">
        <w:r w:rsidRPr="00772E45">
          <w:rPr>
            <w:rFonts w:asciiTheme="minorHAnsi" w:eastAsia="Arial" w:hAnsiTheme="minorHAnsi" w:cs="Arial"/>
            <w:color w:val="1155CC"/>
            <w:u w:val="single"/>
          </w:rPr>
          <w:t>http://learnzillion.com/lessons/516-understand-relationships-between-digits-and-their-place-value</w:t>
        </w:r>
      </w:hyperlink>
    </w:p>
    <w:p w14:paraId="6AD6CD09" w14:textId="77777777" w:rsidR="00C4540B" w:rsidRPr="00772E45" w:rsidRDefault="00512BE6" w:rsidP="00772E45">
      <w:pPr>
        <w:pStyle w:val="ListParagraph"/>
        <w:numPr>
          <w:ilvl w:val="0"/>
          <w:numId w:val="17"/>
        </w:numPr>
        <w:spacing w:after="0" w:line="240" w:lineRule="auto"/>
        <w:rPr>
          <w:rFonts w:asciiTheme="minorHAnsi" w:hAnsiTheme="minorHAnsi"/>
        </w:rPr>
      </w:pPr>
      <w:r w:rsidRPr="00772E45">
        <w:rPr>
          <w:rFonts w:asciiTheme="minorHAnsi" w:eastAsia="Arial" w:hAnsiTheme="minorHAnsi" w:cs="Arial"/>
        </w:rPr>
        <w:t>Game to reinforce place value and rounding</w:t>
      </w:r>
      <w:hyperlink r:id="rId10">
        <w:r w:rsidRPr="00772E45">
          <w:rPr>
            <w:rFonts w:asciiTheme="minorHAnsi" w:eastAsia="Arial" w:hAnsiTheme="minorHAnsi" w:cs="Arial"/>
          </w:rPr>
          <w:t xml:space="preserve"> </w:t>
        </w:r>
      </w:hyperlink>
      <w:hyperlink r:id="rId11">
        <w:r w:rsidRPr="00772E45">
          <w:rPr>
            <w:rFonts w:asciiTheme="minorHAnsi" w:eastAsia="Arial" w:hAnsiTheme="minorHAnsi" w:cs="Arial"/>
            <w:color w:val="1155CC"/>
            <w:u w:val="single"/>
          </w:rPr>
          <w:t>https://jeopardylabs.com/play/place-value-and-rounding-jeopardy</w:t>
        </w:r>
      </w:hyperlink>
    </w:p>
    <w:p w14:paraId="4D84C343" w14:textId="77777777" w:rsidR="00C4540B" w:rsidRPr="00772E45" w:rsidRDefault="00512BE6" w:rsidP="00772E45">
      <w:pPr>
        <w:pStyle w:val="ListParagraph"/>
        <w:numPr>
          <w:ilvl w:val="0"/>
          <w:numId w:val="17"/>
        </w:numPr>
        <w:spacing w:after="0" w:line="240" w:lineRule="auto"/>
        <w:rPr>
          <w:rFonts w:asciiTheme="minorHAnsi" w:hAnsiTheme="minorHAnsi"/>
        </w:rPr>
      </w:pPr>
      <w:r w:rsidRPr="00772E45">
        <w:rPr>
          <w:rFonts w:asciiTheme="minorHAnsi" w:hAnsiTheme="minorHAnsi"/>
          <w:b/>
        </w:rPr>
        <w:t>Interactive Games</w:t>
      </w:r>
      <w:hyperlink r:id="rId12">
        <w:r w:rsidRPr="00772E45">
          <w:rPr>
            <w:rFonts w:asciiTheme="minorHAnsi" w:hAnsiTheme="minorHAnsi"/>
            <w:b/>
          </w:rPr>
          <w:t xml:space="preserve"> </w:t>
        </w:r>
      </w:hyperlink>
      <w:hyperlink r:id="rId13">
        <w:r w:rsidRPr="00772E45">
          <w:rPr>
            <w:rFonts w:asciiTheme="minorHAnsi" w:hAnsiTheme="minorHAnsi"/>
            <w:color w:val="1155CC"/>
            <w:u w:val="single"/>
          </w:rPr>
          <w:t>http://interactivesites.weebly.com/math.html</w:t>
        </w:r>
      </w:hyperlink>
      <w:r w:rsidRPr="00772E45">
        <w:rPr>
          <w:rFonts w:asciiTheme="minorHAnsi" w:hAnsiTheme="minorHAnsi"/>
          <w:i/>
        </w:rPr>
        <w:t xml:space="preserve">      (Click on unit topic)</w:t>
      </w:r>
    </w:p>
    <w:p w14:paraId="7943B7E1" w14:textId="77777777" w:rsidR="00C4540B" w:rsidRPr="00772E45" w:rsidRDefault="00512BE6" w:rsidP="00772E45">
      <w:pPr>
        <w:pStyle w:val="ListParagraph"/>
        <w:numPr>
          <w:ilvl w:val="0"/>
          <w:numId w:val="17"/>
        </w:numPr>
        <w:spacing w:after="0" w:line="240" w:lineRule="auto"/>
        <w:rPr>
          <w:rFonts w:asciiTheme="minorHAnsi" w:hAnsiTheme="minorHAnsi"/>
        </w:rPr>
      </w:pPr>
      <w:r w:rsidRPr="00772E45">
        <w:rPr>
          <w:rFonts w:asciiTheme="minorHAnsi" w:hAnsiTheme="minorHAnsi"/>
          <w:b/>
          <w:sz w:val="24"/>
        </w:rPr>
        <w:t xml:space="preserve">Common Core Georgia Performance Standards: </w:t>
      </w:r>
      <w:r w:rsidRPr="00772E45">
        <w:rPr>
          <w:rFonts w:asciiTheme="minorHAnsi" w:hAnsiTheme="minorHAnsi"/>
          <w:sz w:val="24"/>
        </w:rPr>
        <w:t>Powers of 10</w:t>
      </w:r>
    </w:p>
    <w:p w14:paraId="35F22B13" w14:textId="77777777" w:rsidR="00C4540B" w:rsidRPr="00772E45" w:rsidRDefault="00512BE6" w:rsidP="00772E45">
      <w:pPr>
        <w:pStyle w:val="ListParagraph"/>
        <w:numPr>
          <w:ilvl w:val="0"/>
          <w:numId w:val="17"/>
        </w:numPr>
        <w:spacing w:after="0" w:line="240" w:lineRule="auto"/>
        <w:rPr>
          <w:rFonts w:asciiTheme="minorHAnsi" w:hAnsiTheme="minorHAnsi"/>
        </w:rPr>
      </w:pPr>
      <w:r w:rsidRPr="00772E45">
        <w:rPr>
          <w:rFonts w:asciiTheme="minorHAnsi" w:hAnsiTheme="minorHAnsi"/>
          <w:b/>
          <w:sz w:val="24"/>
        </w:rPr>
        <w:t xml:space="preserve">Common Core Georgia Performance Standards: </w:t>
      </w:r>
      <w:r w:rsidRPr="00772E45">
        <w:rPr>
          <w:rFonts w:asciiTheme="minorHAnsi" w:hAnsiTheme="minorHAnsi"/>
          <w:sz w:val="24"/>
        </w:rPr>
        <w:t>Multiplying &amp; Dividing the Powers of 10</w:t>
      </w:r>
    </w:p>
    <w:p w14:paraId="266B46F4" w14:textId="77777777" w:rsidR="00772E45" w:rsidRPr="00772E45" w:rsidRDefault="00512BE6" w:rsidP="00772E45">
      <w:pPr>
        <w:pStyle w:val="ListParagraph"/>
        <w:numPr>
          <w:ilvl w:val="0"/>
          <w:numId w:val="17"/>
        </w:numPr>
        <w:spacing w:after="0" w:line="240" w:lineRule="auto"/>
        <w:rPr>
          <w:rFonts w:asciiTheme="minorHAnsi" w:hAnsiTheme="minorHAnsi"/>
        </w:rPr>
      </w:pPr>
      <w:r w:rsidRPr="00772E45">
        <w:rPr>
          <w:rFonts w:asciiTheme="minorHAnsi" w:hAnsiTheme="minorHAnsi"/>
          <w:b/>
          <w:sz w:val="24"/>
        </w:rPr>
        <w:t xml:space="preserve">Common Core Georgia Performance Standards: </w:t>
      </w:r>
      <w:r w:rsidRPr="00772E45">
        <w:rPr>
          <w:rFonts w:asciiTheme="minorHAnsi" w:hAnsiTheme="minorHAnsi"/>
          <w:sz w:val="24"/>
        </w:rPr>
        <w:t>Place Value</w:t>
      </w:r>
    </w:p>
    <w:p w14:paraId="7C8DCA51" w14:textId="77777777" w:rsidR="00C4540B" w:rsidRPr="00772E45" w:rsidRDefault="00512BE6" w:rsidP="00772E45">
      <w:pPr>
        <w:pStyle w:val="ListParagraph"/>
        <w:numPr>
          <w:ilvl w:val="0"/>
          <w:numId w:val="17"/>
        </w:numPr>
        <w:spacing w:after="0" w:line="240" w:lineRule="auto"/>
        <w:rPr>
          <w:rFonts w:asciiTheme="minorHAnsi" w:hAnsiTheme="minorHAnsi"/>
        </w:rPr>
      </w:pPr>
      <w:r w:rsidRPr="00772E45">
        <w:rPr>
          <w:rFonts w:asciiTheme="minorHAnsi" w:eastAsia="Arial" w:hAnsiTheme="minorHAnsi" w:cs="Arial"/>
          <w:b/>
        </w:rPr>
        <w:t>Illustrative math</w:t>
      </w:r>
      <w:r w:rsidRPr="00772E45">
        <w:rPr>
          <w:rFonts w:asciiTheme="minorHAnsi" w:eastAsia="Arial" w:hAnsiTheme="minorHAnsi" w:cs="Arial"/>
        </w:rPr>
        <w:t xml:space="preserve">    </w:t>
      </w:r>
      <w:hyperlink r:id="rId14">
        <w:r w:rsidRPr="00772E45">
          <w:rPr>
            <w:rFonts w:asciiTheme="minorHAnsi" w:eastAsia="Arial" w:hAnsiTheme="minorHAnsi" w:cs="Arial"/>
            <w:color w:val="1155CC"/>
            <w:u w:val="single"/>
          </w:rPr>
          <w:t>http://www.illustrativemathematics.org/5</w:t>
        </w:r>
      </w:hyperlink>
    </w:p>
    <w:p w14:paraId="669770CC" w14:textId="77777777" w:rsidR="00656F6D" w:rsidRDefault="00656F6D">
      <w:pPr>
        <w:rPr>
          <w:rFonts w:asciiTheme="minorHAnsi" w:hAnsiTheme="minorHAnsi"/>
        </w:rPr>
      </w:pPr>
      <w:r>
        <w:rPr>
          <w:rFonts w:asciiTheme="minorHAnsi" w:hAnsiTheme="minorHAnsi"/>
        </w:rPr>
        <w:br w:type="page"/>
      </w:r>
    </w:p>
    <w:p w14:paraId="5ACF2730" w14:textId="77777777" w:rsidR="00C4540B" w:rsidRPr="00772E45" w:rsidRDefault="00C4540B" w:rsidP="00772E45">
      <w:pPr>
        <w:spacing w:after="0" w:line="240" w:lineRule="auto"/>
        <w:rPr>
          <w:rFonts w:asciiTheme="minorHAnsi" w:hAnsiTheme="minorHAnsi"/>
        </w:rPr>
      </w:pPr>
    </w:p>
    <w:tbl>
      <w:tblPr>
        <w:tblStyle w:val="a8"/>
        <w:tblW w:w="14590" w:type="dxa"/>
        <w:tblInd w:w="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60"/>
        <w:gridCol w:w="12330"/>
      </w:tblGrid>
      <w:tr w:rsidR="00772E45" w:rsidRPr="00772E45" w14:paraId="460E9DC3" w14:textId="77777777" w:rsidTr="00772E45">
        <w:tc>
          <w:tcPr>
            <w:tcW w:w="2260" w:type="dxa"/>
          </w:tcPr>
          <w:p w14:paraId="581F378D" w14:textId="77777777" w:rsidR="00772E45" w:rsidRPr="00772E45" w:rsidRDefault="00772E45" w:rsidP="00EE0BD2">
            <w:pPr>
              <w:spacing w:after="0" w:line="240" w:lineRule="auto"/>
              <w:jc w:val="center"/>
              <w:rPr>
                <w:rFonts w:asciiTheme="minorHAnsi" w:hAnsiTheme="minorHAnsi"/>
              </w:rPr>
            </w:pPr>
            <w:r w:rsidRPr="00772E45">
              <w:rPr>
                <w:rFonts w:asciiTheme="minorHAnsi" w:eastAsia="Arial" w:hAnsiTheme="minorHAnsi" w:cs="Arial"/>
                <w:b/>
              </w:rPr>
              <w:t>Standard(s)</w:t>
            </w:r>
          </w:p>
        </w:tc>
        <w:tc>
          <w:tcPr>
            <w:tcW w:w="12330" w:type="dxa"/>
            <w:tcMar>
              <w:top w:w="100" w:type="dxa"/>
              <w:left w:w="100" w:type="dxa"/>
              <w:bottom w:w="100" w:type="dxa"/>
              <w:right w:w="100" w:type="dxa"/>
            </w:tcMar>
          </w:tcPr>
          <w:p w14:paraId="40A2F144" w14:textId="77777777" w:rsidR="00772E45" w:rsidRPr="00772E45" w:rsidRDefault="00772E45" w:rsidP="00772E45">
            <w:pPr>
              <w:spacing w:after="0" w:line="240" w:lineRule="auto"/>
              <w:rPr>
                <w:rFonts w:asciiTheme="minorHAnsi" w:hAnsiTheme="minorHAnsi"/>
              </w:rPr>
            </w:pPr>
            <w:r w:rsidRPr="00772E45">
              <w:rPr>
                <w:rFonts w:asciiTheme="minorHAnsi" w:eastAsia="Arial" w:hAnsiTheme="minorHAnsi" w:cs="Arial"/>
                <w:b/>
              </w:rPr>
              <w:t>Link</w:t>
            </w:r>
          </w:p>
        </w:tc>
      </w:tr>
      <w:tr w:rsidR="00772E45" w:rsidRPr="00772E45" w14:paraId="34CA05EC" w14:textId="77777777" w:rsidTr="00772E45">
        <w:tc>
          <w:tcPr>
            <w:tcW w:w="2260" w:type="dxa"/>
          </w:tcPr>
          <w:p w14:paraId="39C7166F" w14:textId="77777777" w:rsidR="00772E45" w:rsidRPr="00772E45" w:rsidRDefault="00772E45" w:rsidP="00EE0BD2">
            <w:pPr>
              <w:spacing w:after="0" w:line="240" w:lineRule="auto"/>
              <w:jc w:val="center"/>
              <w:rPr>
                <w:rFonts w:asciiTheme="minorHAnsi" w:hAnsiTheme="minorHAnsi"/>
              </w:rPr>
            </w:pPr>
            <w:r w:rsidRPr="00772E45">
              <w:rPr>
                <w:rFonts w:asciiTheme="minorHAnsi" w:eastAsia="Arial" w:hAnsiTheme="minorHAnsi" w:cs="Arial"/>
              </w:rPr>
              <w:t>5.NBT.1</w:t>
            </w:r>
          </w:p>
        </w:tc>
        <w:tc>
          <w:tcPr>
            <w:tcW w:w="12330" w:type="dxa"/>
            <w:tcMar>
              <w:top w:w="100" w:type="dxa"/>
              <w:left w:w="100" w:type="dxa"/>
              <w:bottom w:w="100" w:type="dxa"/>
              <w:right w:w="100" w:type="dxa"/>
            </w:tcMar>
          </w:tcPr>
          <w:p w14:paraId="25B47CF0" w14:textId="77777777" w:rsidR="00772E45" w:rsidRPr="00772E45" w:rsidRDefault="00BF10E6" w:rsidP="00772E45">
            <w:pPr>
              <w:spacing w:after="0" w:line="240" w:lineRule="auto"/>
              <w:rPr>
                <w:rFonts w:asciiTheme="minorHAnsi" w:hAnsiTheme="minorHAnsi"/>
              </w:rPr>
            </w:pPr>
            <w:hyperlink r:id="rId15">
              <w:r w:rsidR="00772E45" w:rsidRPr="00772E45">
                <w:rPr>
                  <w:rFonts w:asciiTheme="minorHAnsi" w:eastAsia="Arial" w:hAnsiTheme="minorHAnsi" w:cs="Arial"/>
                  <w:color w:val="1155CC"/>
                  <w:u w:val="single"/>
                </w:rPr>
                <w:t xml:space="preserve">5.NBT </w:t>
              </w:r>
              <w:proofErr w:type="spellStart"/>
              <w:r w:rsidR="00772E45" w:rsidRPr="00772E45">
                <w:rPr>
                  <w:rFonts w:asciiTheme="minorHAnsi" w:eastAsia="Arial" w:hAnsiTheme="minorHAnsi" w:cs="Arial"/>
                  <w:color w:val="1155CC"/>
                  <w:u w:val="single"/>
                </w:rPr>
                <w:t>Kipton's</w:t>
              </w:r>
              <w:proofErr w:type="spellEnd"/>
              <w:r w:rsidR="00772E45" w:rsidRPr="00772E45">
                <w:rPr>
                  <w:rFonts w:asciiTheme="minorHAnsi" w:eastAsia="Arial" w:hAnsiTheme="minorHAnsi" w:cs="Arial"/>
                  <w:color w:val="1155CC"/>
                  <w:u w:val="single"/>
                </w:rPr>
                <w:t xml:space="preserve"> Scale</w:t>
              </w:r>
            </w:hyperlink>
          </w:p>
          <w:p w14:paraId="1829CA26" w14:textId="77777777" w:rsidR="00772E45" w:rsidRPr="00772E45" w:rsidRDefault="00BF10E6" w:rsidP="00772E45">
            <w:pPr>
              <w:spacing w:after="0" w:line="240" w:lineRule="auto"/>
              <w:rPr>
                <w:rFonts w:asciiTheme="minorHAnsi" w:hAnsiTheme="minorHAnsi"/>
              </w:rPr>
            </w:pPr>
            <w:hyperlink r:id="rId16">
              <w:r w:rsidR="00772E45" w:rsidRPr="00772E45">
                <w:rPr>
                  <w:rFonts w:asciiTheme="minorHAnsi" w:eastAsia="Arial" w:hAnsiTheme="minorHAnsi" w:cs="Arial"/>
                </w:rPr>
                <w:t xml:space="preserve"> </w:t>
              </w:r>
            </w:hyperlink>
            <w:hyperlink r:id="rId17">
              <w:r w:rsidR="00772E45" w:rsidRPr="00772E45">
                <w:rPr>
                  <w:rFonts w:asciiTheme="minorHAnsi" w:eastAsia="Arial" w:hAnsiTheme="minorHAnsi" w:cs="Arial"/>
                  <w:color w:val="1155CC"/>
                  <w:u w:val="single"/>
                </w:rPr>
                <w:t>5.NBT Tenths and Hundredths</w:t>
              </w:r>
            </w:hyperlink>
          </w:p>
          <w:p w14:paraId="163CC7CF" w14:textId="77777777" w:rsidR="00772E45" w:rsidRPr="00772E45" w:rsidRDefault="00BF10E6" w:rsidP="00772E45">
            <w:pPr>
              <w:spacing w:after="0" w:line="240" w:lineRule="auto"/>
              <w:rPr>
                <w:rFonts w:asciiTheme="minorHAnsi" w:hAnsiTheme="minorHAnsi"/>
              </w:rPr>
            </w:pPr>
            <w:hyperlink r:id="rId18">
              <w:r w:rsidR="00772E45" w:rsidRPr="00772E45">
                <w:rPr>
                  <w:rFonts w:asciiTheme="minorHAnsi" w:eastAsia="Arial" w:hAnsiTheme="minorHAnsi" w:cs="Arial"/>
                  <w:color w:val="1155CC"/>
                  <w:u w:val="single"/>
                </w:rPr>
                <w:t>5.NBT Which number is it?</w:t>
              </w:r>
            </w:hyperlink>
          </w:p>
        </w:tc>
      </w:tr>
      <w:tr w:rsidR="00772E45" w:rsidRPr="00772E45" w14:paraId="3786DC10" w14:textId="77777777" w:rsidTr="00772E45">
        <w:tc>
          <w:tcPr>
            <w:tcW w:w="2260" w:type="dxa"/>
          </w:tcPr>
          <w:p w14:paraId="455211A4" w14:textId="77777777" w:rsidR="00772E45" w:rsidRPr="00772E45" w:rsidRDefault="00772E45" w:rsidP="00EE0BD2">
            <w:pPr>
              <w:spacing w:after="0" w:line="240" w:lineRule="auto"/>
              <w:jc w:val="center"/>
              <w:rPr>
                <w:rFonts w:asciiTheme="minorHAnsi" w:hAnsiTheme="minorHAnsi"/>
              </w:rPr>
            </w:pPr>
            <w:r w:rsidRPr="00772E45">
              <w:rPr>
                <w:rFonts w:asciiTheme="minorHAnsi" w:eastAsia="Arial" w:hAnsiTheme="minorHAnsi" w:cs="Arial"/>
              </w:rPr>
              <w:t>5.NBT.2</w:t>
            </w:r>
          </w:p>
        </w:tc>
        <w:tc>
          <w:tcPr>
            <w:tcW w:w="12330" w:type="dxa"/>
            <w:tcMar>
              <w:top w:w="100" w:type="dxa"/>
              <w:left w:w="100" w:type="dxa"/>
              <w:bottom w:w="100" w:type="dxa"/>
              <w:right w:w="100" w:type="dxa"/>
            </w:tcMar>
          </w:tcPr>
          <w:p w14:paraId="787B916C" w14:textId="77777777" w:rsidR="00772E45" w:rsidRPr="00772E45" w:rsidRDefault="00BF10E6" w:rsidP="00772E45">
            <w:pPr>
              <w:spacing w:after="0" w:line="240" w:lineRule="auto"/>
              <w:rPr>
                <w:rFonts w:asciiTheme="minorHAnsi" w:hAnsiTheme="minorHAnsi"/>
              </w:rPr>
            </w:pPr>
            <w:hyperlink r:id="rId19">
              <w:r w:rsidR="00772E45" w:rsidRPr="00772E45">
                <w:rPr>
                  <w:rFonts w:asciiTheme="minorHAnsi" w:eastAsia="Arial" w:hAnsiTheme="minorHAnsi" w:cs="Arial"/>
                  <w:color w:val="1155CC"/>
                  <w:u w:val="single"/>
                </w:rPr>
                <w:t>5.NBT Marta's Multiplication Error</w:t>
              </w:r>
            </w:hyperlink>
            <w:r w:rsidR="00772E45" w:rsidRPr="00772E45">
              <w:rPr>
                <w:rFonts w:asciiTheme="minorHAnsi" w:eastAsia="Arial" w:hAnsiTheme="minorHAnsi" w:cs="Arial"/>
              </w:rPr>
              <w:t xml:space="preserve"> </w:t>
            </w:r>
          </w:p>
        </w:tc>
      </w:tr>
      <w:tr w:rsidR="00772E45" w:rsidRPr="00772E45" w14:paraId="6393C1C5" w14:textId="77777777" w:rsidTr="00772E45">
        <w:tc>
          <w:tcPr>
            <w:tcW w:w="2260" w:type="dxa"/>
          </w:tcPr>
          <w:p w14:paraId="4BB52728" w14:textId="77777777" w:rsidR="00772E45" w:rsidRPr="00772E45" w:rsidRDefault="00772E45" w:rsidP="00EE0BD2">
            <w:pPr>
              <w:spacing w:after="0" w:line="240" w:lineRule="auto"/>
              <w:jc w:val="center"/>
              <w:rPr>
                <w:rFonts w:asciiTheme="minorHAnsi" w:hAnsiTheme="minorHAnsi"/>
              </w:rPr>
            </w:pPr>
            <w:r w:rsidRPr="00772E45">
              <w:rPr>
                <w:rFonts w:asciiTheme="minorHAnsi" w:eastAsia="Arial" w:hAnsiTheme="minorHAnsi" w:cs="Arial"/>
              </w:rPr>
              <w:t>5.NBT.3</w:t>
            </w:r>
          </w:p>
        </w:tc>
        <w:tc>
          <w:tcPr>
            <w:tcW w:w="12330" w:type="dxa"/>
            <w:tcMar>
              <w:top w:w="100" w:type="dxa"/>
              <w:left w:w="100" w:type="dxa"/>
              <w:bottom w:w="100" w:type="dxa"/>
              <w:right w:w="100" w:type="dxa"/>
            </w:tcMar>
          </w:tcPr>
          <w:p w14:paraId="7FABFF19" w14:textId="77777777" w:rsidR="00772E45" w:rsidRPr="00772E45" w:rsidRDefault="00BF10E6" w:rsidP="00772E45">
            <w:pPr>
              <w:spacing w:after="0" w:line="240" w:lineRule="auto"/>
              <w:rPr>
                <w:rFonts w:asciiTheme="minorHAnsi" w:hAnsiTheme="minorHAnsi"/>
              </w:rPr>
            </w:pPr>
            <w:hyperlink r:id="rId20">
              <w:r w:rsidR="00772E45" w:rsidRPr="00772E45">
                <w:rPr>
                  <w:rFonts w:asciiTheme="minorHAnsi" w:eastAsia="Arial" w:hAnsiTheme="minorHAnsi" w:cs="Arial"/>
                  <w:color w:val="1155CC"/>
                  <w:u w:val="single"/>
                </w:rPr>
                <w:t>5.NBT Are these equivalent to 9.52?</w:t>
              </w:r>
            </w:hyperlink>
            <w:r w:rsidR="00772E45" w:rsidRPr="00772E45">
              <w:rPr>
                <w:rFonts w:asciiTheme="minorHAnsi" w:eastAsia="Arial" w:hAnsiTheme="minorHAnsi" w:cs="Arial"/>
              </w:rPr>
              <w:t xml:space="preserve"> </w:t>
            </w:r>
          </w:p>
          <w:p w14:paraId="04664C8F" w14:textId="77777777" w:rsidR="00772E45" w:rsidRPr="00772E45" w:rsidRDefault="00BF10E6" w:rsidP="00772E45">
            <w:pPr>
              <w:spacing w:after="0" w:line="240" w:lineRule="auto"/>
              <w:rPr>
                <w:rFonts w:asciiTheme="minorHAnsi" w:hAnsiTheme="minorHAnsi"/>
              </w:rPr>
            </w:pPr>
            <w:hyperlink r:id="rId21">
              <w:r w:rsidR="00772E45" w:rsidRPr="00772E45">
                <w:rPr>
                  <w:rFonts w:asciiTheme="minorHAnsi" w:eastAsia="Arial" w:hAnsiTheme="minorHAnsi" w:cs="Arial"/>
                  <w:color w:val="1155CC"/>
                  <w:u w:val="single"/>
                </w:rPr>
                <w:t>5.NBT Drawing Pictures to Illustrate Decimal Comparisons</w:t>
              </w:r>
            </w:hyperlink>
            <w:r w:rsidR="00772E45" w:rsidRPr="00772E45">
              <w:rPr>
                <w:rFonts w:asciiTheme="minorHAnsi" w:eastAsia="Arial" w:hAnsiTheme="minorHAnsi" w:cs="Arial"/>
              </w:rPr>
              <w:t xml:space="preserve"> </w:t>
            </w:r>
          </w:p>
        </w:tc>
      </w:tr>
    </w:tbl>
    <w:p w14:paraId="367D88C5" w14:textId="77777777" w:rsidR="00C4540B" w:rsidRPr="00772E45" w:rsidRDefault="00C4540B" w:rsidP="00772E45">
      <w:pPr>
        <w:spacing w:after="0" w:line="240" w:lineRule="auto"/>
        <w:rPr>
          <w:rFonts w:asciiTheme="minorHAnsi" w:hAnsiTheme="minorHAnsi"/>
        </w:rPr>
      </w:pPr>
    </w:p>
    <w:p w14:paraId="08F4BE1E" w14:textId="77777777" w:rsidR="00C4540B" w:rsidRPr="00772E45" w:rsidRDefault="00512BE6" w:rsidP="00772E45">
      <w:pPr>
        <w:spacing w:after="0" w:line="240" w:lineRule="auto"/>
        <w:rPr>
          <w:rFonts w:asciiTheme="minorHAnsi" w:hAnsiTheme="minorHAnsi"/>
        </w:rPr>
      </w:pPr>
      <w:r w:rsidRPr="00772E45">
        <w:rPr>
          <w:rFonts w:asciiTheme="minorHAnsi" w:eastAsia="Arial" w:hAnsiTheme="minorHAnsi" w:cs="Arial"/>
          <w:b/>
        </w:rPr>
        <w:t>K-5 Math Resources</w:t>
      </w:r>
      <w:r w:rsidRPr="00772E45">
        <w:rPr>
          <w:rFonts w:asciiTheme="minorHAnsi" w:eastAsia="Arial" w:hAnsiTheme="minorHAnsi" w:cs="Arial"/>
        </w:rPr>
        <w:t xml:space="preserve">     </w:t>
      </w:r>
      <w:hyperlink r:id="rId22">
        <w:r w:rsidRPr="00772E45">
          <w:rPr>
            <w:rFonts w:asciiTheme="minorHAnsi" w:eastAsia="Arial" w:hAnsiTheme="minorHAnsi" w:cs="Arial"/>
            <w:color w:val="1155CC"/>
            <w:u w:val="single"/>
          </w:rPr>
          <w:t>http://www.k-5mathteachingresources.com/5th-grade-number-activities.html</w:t>
        </w:r>
      </w:hyperlink>
    </w:p>
    <w:p w14:paraId="302E427E" w14:textId="77777777" w:rsidR="00C4540B" w:rsidRPr="00772E45" w:rsidRDefault="00C4540B" w:rsidP="00772E45">
      <w:pPr>
        <w:spacing w:after="0" w:line="240" w:lineRule="auto"/>
        <w:rPr>
          <w:rFonts w:asciiTheme="minorHAnsi" w:hAnsiTheme="minorHAnsi"/>
        </w:rPr>
      </w:pPr>
    </w:p>
    <w:p w14:paraId="79B99B16" w14:textId="77777777" w:rsidR="00C4540B" w:rsidRPr="00772E45" w:rsidRDefault="00C4540B" w:rsidP="00772E45">
      <w:pPr>
        <w:spacing w:after="0" w:line="240" w:lineRule="auto"/>
        <w:rPr>
          <w:rFonts w:asciiTheme="minorHAnsi" w:hAnsiTheme="minorHAnsi"/>
        </w:rPr>
      </w:pPr>
    </w:p>
    <w:tbl>
      <w:tblPr>
        <w:tblStyle w:val="a9"/>
        <w:tblW w:w="14590" w:type="dxa"/>
        <w:tblInd w:w="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60"/>
        <w:gridCol w:w="12330"/>
      </w:tblGrid>
      <w:tr w:rsidR="00772E45" w:rsidRPr="00772E45" w14:paraId="499087E3" w14:textId="77777777" w:rsidTr="00772E45">
        <w:tc>
          <w:tcPr>
            <w:tcW w:w="2260" w:type="dxa"/>
          </w:tcPr>
          <w:p w14:paraId="607F877D" w14:textId="77777777" w:rsidR="00772E45" w:rsidRPr="00772E45" w:rsidRDefault="00772E45" w:rsidP="00EE0BD2">
            <w:pPr>
              <w:spacing w:after="0" w:line="240" w:lineRule="auto"/>
              <w:jc w:val="center"/>
              <w:rPr>
                <w:rFonts w:asciiTheme="minorHAnsi" w:hAnsiTheme="minorHAnsi"/>
              </w:rPr>
            </w:pPr>
            <w:r w:rsidRPr="00772E45">
              <w:rPr>
                <w:rFonts w:asciiTheme="minorHAnsi" w:eastAsia="Arial" w:hAnsiTheme="minorHAnsi" w:cs="Arial"/>
                <w:b/>
              </w:rPr>
              <w:t>Standard(s)</w:t>
            </w:r>
          </w:p>
        </w:tc>
        <w:tc>
          <w:tcPr>
            <w:tcW w:w="12330" w:type="dxa"/>
            <w:tcMar>
              <w:top w:w="100" w:type="dxa"/>
              <w:left w:w="100" w:type="dxa"/>
              <w:bottom w:w="100" w:type="dxa"/>
              <w:right w:w="100" w:type="dxa"/>
            </w:tcMar>
          </w:tcPr>
          <w:p w14:paraId="177DA0DA" w14:textId="77777777" w:rsidR="00772E45" w:rsidRPr="00772E45" w:rsidRDefault="00772E45" w:rsidP="00772E45">
            <w:pPr>
              <w:spacing w:after="0" w:line="240" w:lineRule="auto"/>
              <w:rPr>
                <w:rFonts w:asciiTheme="minorHAnsi" w:hAnsiTheme="minorHAnsi"/>
              </w:rPr>
            </w:pPr>
            <w:r w:rsidRPr="00772E45">
              <w:rPr>
                <w:rFonts w:asciiTheme="minorHAnsi" w:eastAsia="Arial" w:hAnsiTheme="minorHAnsi" w:cs="Arial"/>
                <w:b/>
              </w:rPr>
              <w:t>Link</w:t>
            </w:r>
          </w:p>
        </w:tc>
      </w:tr>
      <w:tr w:rsidR="00772E45" w:rsidRPr="00772E45" w14:paraId="36649DE7" w14:textId="77777777" w:rsidTr="00772E45">
        <w:tc>
          <w:tcPr>
            <w:tcW w:w="2260" w:type="dxa"/>
          </w:tcPr>
          <w:p w14:paraId="48B9EE40" w14:textId="77777777" w:rsidR="00772E45" w:rsidRPr="00772E45" w:rsidRDefault="00772E45" w:rsidP="00EE0BD2">
            <w:pPr>
              <w:spacing w:after="0" w:line="240" w:lineRule="auto"/>
              <w:jc w:val="center"/>
              <w:rPr>
                <w:rFonts w:asciiTheme="minorHAnsi" w:hAnsiTheme="minorHAnsi"/>
              </w:rPr>
            </w:pPr>
            <w:r w:rsidRPr="00772E45">
              <w:rPr>
                <w:rFonts w:asciiTheme="minorHAnsi" w:eastAsia="Arial" w:hAnsiTheme="minorHAnsi" w:cs="Arial"/>
              </w:rPr>
              <w:t>5.NBT.1</w:t>
            </w:r>
          </w:p>
        </w:tc>
        <w:tc>
          <w:tcPr>
            <w:tcW w:w="12330" w:type="dxa"/>
            <w:tcMar>
              <w:top w:w="100" w:type="dxa"/>
              <w:left w:w="100" w:type="dxa"/>
              <w:bottom w:w="100" w:type="dxa"/>
              <w:right w:w="100" w:type="dxa"/>
            </w:tcMar>
          </w:tcPr>
          <w:p w14:paraId="1FF5DE79" w14:textId="77777777" w:rsidR="00772E45" w:rsidRPr="00772E45" w:rsidRDefault="00BF10E6" w:rsidP="00772E45">
            <w:pPr>
              <w:spacing w:after="0" w:line="240" w:lineRule="auto"/>
              <w:rPr>
                <w:rFonts w:asciiTheme="minorHAnsi" w:hAnsiTheme="minorHAnsi"/>
              </w:rPr>
            </w:pPr>
            <w:hyperlink r:id="rId23">
              <w:r w:rsidR="00772E45" w:rsidRPr="00772E45">
                <w:rPr>
                  <w:rFonts w:asciiTheme="minorHAnsi" w:eastAsia="Arial" w:hAnsiTheme="minorHAnsi" w:cs="Arial"/>
                  <w:color w:val="1155CC"/>
                  <w:u w:val="single"/>
                </w:rPr>
                <w:t>Comparing Digits</w:t>
              </w:r>
            </w:hyperlink>
          </w:p>
        </w:tc>
      </w:tr>
      <w:tr w:rsidR="00772E45" w:rsidRPr="00772E45" w14:paraId="5DE18D49" w14:textId="77777777" w:rsidTr="00772E45">
        <w:tc>
          <w:tcPr>
            <w:tcW w:w="2260" w:type="dxa"/>
          </w:tcPr>
          <w:p w14:paraId="4D0A6781" w14:textId="77777777" w:rsidR="00772E45" w:rsidRPr="00772E45" w:rsidRDefault="00772E45" w:rsidP="00EE0BD2">
            <w:pPr>
              <w:spacing w:after="0" w:line="240" w:lineRule="auto"/>
              <w:jc w:val="center"/>
              <w:rPr>
                <w:rFonts w:asciiTheme="minorHAnsi" w:hAnsiTheme="minorHAnsi"/>
              </w:rPr>
            </w:pPr>
            <w:r w:rsidRPr="00772E45">
              <w:rPr>
                <w:rFonts w:asciiTheme="minorHAnsi" w:eastAsia="Arial" w:hAnsiTheme="minorHAnsi" w:cs="Arial"/>
              </w:rPr>
              <w:t>5.NBT.2</w:t>
            </w:r>
          </w:p>
        </w:tc>
        <w:tc>
          <w:tcPr>
            <w:tcW w:w="12330" w:type="dxa"/>
            <w:tcMar>
              <w:top w:w="100" w:type="dxa"/>
              <w:left w:w="100" w:type="dxa"/>
              <w:bottom w:w="100" w:type="dxa"/>
              <w:right w:w="100" w:type="dxa"/>
            </w:tcMar>
          </w:tcPr>
          <w:p w14:paraId="2331AFBC" w14:textId="77777777" w:rsidR="00772E45" w:rsidRPr="00772E45" w:rsidRDefault="00BF10E6" w:rsidP="00772E45">
            <w:pPr>
              <w:spacing w:after="0" w:line="240" w:lineRule="auto"/>
              <w:rPr>
                <w:rFonts w:asciiTheme="minorHAnsi" w:hAnsiTheme="minorHAnsi"/>
              </w:rPr>
            </w:pPr>
            <w:hyperlink r:id="rId24">
              <w:r w:rsidR="00772E45" w:rsidRPr="00772E45">
                <w:rPr>
                  <w:rFonts w:asciiTheme="minorHAnsi" w:eastAsia="Arial" w:hAnsiTheme="minorHAnsi" w:cs="Arial"/>
                  <w:color w:val="1155CC"/>
                  <w:u w:val="single"/>
                </w:rPr>
                <w:t>Multiplying a Whole Number by a Power of 10</w:t>
              </w:r>
            </w:hyperlink>
          </w:p>
          <w:p w14:paraId="442F7A0A" w14:textId="77777777" w:rsidR="00772E45" w:rsidRPr="00772E45" w:rsidRDefault="00BF10E6" w:rsidP="00772E45">
            <w:pPr>
              <w:spacing w:after="0" w:line="240" w:lineRule="auto"/>
              <w:rPr>
                <w:rFonts w:asciiTheme="minorHAnsi" w:hAnsiTheme="minorHAnsi"/>
              </w:rPr>
            </w:pPr>
            <w:hyperlink r:id="rId25">
              <w:r w:rsidR="00772E45" w:rsidRPr="00772E45">
                <w:rPr>
                  <w:rFonts w:asciiTheme="minorHAnsi" w:eastAsia="Arial" w:hAnsiTheme="minorHAnsi" w:cs="Arial"/>
                  <w:color w:val="1155CC"/>
                  <w:u w:val="single"/>
                </w:rPr>
                <w:t>Multiplying a Decimal by a Power of 10</w:t>
              </w:r>
            </w:hyperlink>
          </w:p>
          <w:p w14:paraId="6C69BB0E" w14:textId="77777777" w:rsidR="00772E45" w:rsidRPr="00772E45" w:rsidRDefault="00BF10E6" w:rsidP="00772E45">
            <w:pPr>
              <w:spacing w:after="0" w:line="240" w:lineRule="auto"/>
              <w:rPr>
                <w:rFonts w:asciiTheme="minorHAnsi" w:hAnsiTheme="minorHAnsi"/>
              </w:rPr>
            </w:pPr>
            <w:hyperlink r:id="rId26">
              <w:r w:rsidR="00772E45" w:rsidRPr="00772E45">
                <w:rPr>
                  <w:rFonts w:asciiTheme="minorHAnsi" w:eastAsia="Arial" w:hAnsiTheme="minorHAnsi" w:cs="Arial"/>
                  <w:color w:val="1155CC"/>
                  <w:u w:val="single"/>
                </w:rPr>
                <w:t>Dividing a Whole Number by a Power of 10</w:t>
              </w:r>
            </w:hyperlink>
          </w:p>
          <w:p w14:paraId="2F39F7BB" w14:textId="77777777" w:rsidR="00772E45" w:rsidRPr="00772E45" w:rsidRDefault="00BF10E6" w:rsidP="00772E45">
            <w:pPr>
              <w:spacing w:after="0" w:line="240" w:lineRule="auto"/>
              <w:rPr>
                <w:rFonts w:asciiTheme="minorHAnsi" w:hAnsiTheme="minorHAnsi"/>
              </w:rPr>
            </w:pPr>
            <w:hyperlink r:id="rId27">
              <w:r w:rsidR="00772E45" w:rsidRPr="00772E45">
                <w:rPr>
                  <w:rFonts w:asciiTheme="minorHAnsi" w:eastAsia="Arial" w:hAnsiTheme="minorHAnsi" w:cs="Arial"/>
                  <w:color w:val="1155CC"/>
                  <w:u w:val="single"/>
                </w:rPr>
                <w:t>Dividing a Decimal by a Power of 10</w:t>
              </w:r>
            </w:hyperlink>
          </w:p>
        </w:tc>
      </w:tr>
      <w:tr w:rsidR="00772E45" w:rsidRPr="00772E45" w14:paraId="4AE5C9A6" w14:textId="77777777" w:rsidTr="00772E45">
        <w:tc>
          <w:tcPr>
            <w:tcW w:w="2260" w:type="dxa"/>
          </w:tcPr>
          <w:p w14:paraId="30F606E2" w14:textId="77777777" w:rsidR="00772E45" w:rsidRPr="00772E45" w:rsidRDefault="00772E45" w:rsidP="00EE0BD2">
            <w:pPr>
              <w:spacing w:after="0" w:line="240" w:lineRule="auto"/>
              <w:jc w:val="center"/>
              <w:rPr>
                <w:rFonts w:asciiTheme="minorHAnsi" w:hAnsiTheme="minorHAnsi"/>
              </w:rPr>
            </w:pPr>
            <w:r w:rsidRPr="00772E45">
              <w:rPr>
                <w:rFonts w:asciiTheme="minorHAnsi" w:eastAsia="Arial" w:hAnsiTheme="minorHAnsi" w:cs="Arial"/>
              </w:rPr>
              <w:t>5.NBT.3</w:t>
            </w:r>
          </w:p>
        </w:tc>
        <w:tc>
          <w:tcPr>
            <w:tcW w:w="12330" w:type="dxa"/>
            <w:tcMar>
              <w:top w:w="100" w:type="dxa"/>
              <w:left w:w="100" w:type="dxa"/>
              <w:bottom w:w="100" w:type="dxa"/>
              <w:right w:w="100" w:type="dxa"/>
            </w:tcMar>
          </w:tcPr>
          <w:p w14:paraId="6972CC03" w14:textId="77777777" w:rsidR="00772E45" w:rsidRPr="00772E45" w:rsidRDefault="00BF10E6" w:rsidP="00772E45">
            <w:pPr>
              <w:spacing w:after="0" w:line="240" w:lineRule="auto"/>
              <w:rPr>
                <w:rFonts w:asciiTheme="minorHAnsi" w:hAnsiTheme="minorHAnsi"/>
              </w:rPr>
            </w:pPr>
            <w:hyperlink r:id="rId28">
              <w:r w:rsidR="00772E45" w:rsidRPr="00772E45">
                <w:rPr>
                  <w:rFonts w:asciiTheme="minorHAnsi" w:eastAsia="Arial" w:hAnsiTheme="minorHAnsi" w:cs="Arial"/>
                  <w:color w:val="1155CC"/>
                  <w:u w:val="single"/>
                </w:rPr>
                <w:t>Representing Decimals with Base 10 Blocks</w:t>
              </w:r>
            </w:hyperlink>
          </w:p>
          <w:p w14:paraId="74098CF7" w14:textId="77777777" w:rsidR="00772E45" w:rsidRPr="00772E45" w:rsidRDefault="00BF10E6" w:rsidP="00772E45">
            <w:pPr>
              <w:spacing w:after="0" w:line="240" w:lineRule="auto"/>
              <w:rPr>
                <w:rFonts w:asciiTheme="minorHAnsi" w:hAnsiTheme="minorHAnsi"/>
              </w:rPr>
            </w:pPr>
            <w:hyperlink r:id="rId29">
              <w:r w:rsidR="00772E45" w:rsidRPr="00772E45">
                <w:rPr>
                  <w:rFonts w:asciiTheme="minorHAnsi" w:eastAsia="Arial" w:hAnsiTheme="minorHAnsi" w:cs="Arial"/>
                  <w:color w:val="1155CC"/>
                  <w:u w:val="single"/>
                </w:rPr>
                <w:t>Representing Decimals in Different Ways</w:t>
              </w:r>
            </w:hyperlink>
          </w:p>
          <w:p w14:paraId="2D71E5EE" w14:textId="77777777" w:rsidR="00772E45" w:rsidRPr="00772E45" w:rsidRDefault="00BF10E6" w:rsidP="00772E45">
            <w:pPr>
              <w:spacing w:after="0" w:line="240" w:lineRule="auto"/>
              <w:rPr>
                <w:rFonts w:asciiTheme="minorHAnsi" w:hAnsiTheme="minorHAnsi"/>
              </w:rPr>
            </w:pPr>
            <w:hyperlink r:id="rId30">
              <w:r w:rsidR="00772E45" w:rsidRPr="00772E45">
                <w:rPr>
                  <w:rFonts w:asciiTheme="minorHAnsi" w:eastAsia="Arial" w:hAnsiTheme="minorHAnsi" w:cs="Arial"/>
                  <w:color w:val="1155CC"/>
                  <w:u w:val="single"/>
                </w:rPr>
                <w:t>Hunt for Decimals</w:t>
              </w:r>
            </w:hyperlink>
          </w:p>
          <w:p w14:paraId="058E9B3B" w14:textId="77777777" w:rsidR="00772E45" w:rsidRPr="00772E45" w:rsidRDefault="00BF10E6" w:rsidP="00772E45">
            <w:pPr>
              <w:spacing w:after="0" w:line="240" w:lineRule="auto"/>
              <w:rPr>
                <w:rFonts w:asciiTheme="minorHAnsi" w:hAnsiTheme="minorHAnsi"/>
              </w:rPr>
            </w:pPr>
            <w:hyperlink r:id="rId31">
              <w:r w:rsidR="00772E45" w:rsidRPr="00772E45">
                <w:rPr>
                  <w:rFonts w:asciiTheme="minorHAnsi" w:eastAsia="Arial" w:hAnsiTheme="minorHAnsi" w:cs="Arial"/>
                  <w:color w:val="1155CC"/>
                  <w:u w:val="single"/>
                </w:rPr>
                <w:t>Decimal Place Value Chart (to thousandths)</w:t>
              </w:r>
            </w:hyperlink>
          </w:p>
        </w:tc>
      </w:tr>
      <w:tr w:rsidR="00772E45" w:rsidRPr="00772E45" w14:paraId="1A438927" w14:textId="77777777" w:rsidTr="00772E45">
        <w:tc>
          <w:tcPr>
            <w:tcW w:w="2260" w:type="dxa"/>
          </w:tcPr>
          <w:p w14:paraId="6C75CD61" w14:textId="77777777" w:rsidR="00772E45" w:rsidRPr="00772E45" w:rsidRDefault="00772E45" w:rsidP="00EE0BD2">
            <w:pPr>
              <w:spacing w:after="0" w:line="240" w:lineRule="auto"/>
              <w:jc w:val="center"/>
              <w:rPr>
                <w:rFonts w:asciiTheme="minorHAnsi" w:hAnsiTheme="minorHAnsi"/>
              </w:rPr>
            </w:pPr>
            <w:r w:rsidRPr="00772E45">
              <w:rPr>
                <w:rFonts w:asciiTheme="minorHAnsi" w:eastAsia="Arial" w:hAnsiTheme="minorHAnsi" w:cs="Arial"/>
              </w:rPr>
              <w:t>5.NBT.4</w:t>
            </w:r>
          </w:p>
        </w:tc>
        <w:tc>
          <w:tcPr>
            <w:tcW w:w="12330" w:type="dxa"/>
            <w:tcMar>
              <w:top w:w="100" w:type="dxa"/>
              <w:left w:w="100" w:type="dxa"/>
              <w:bottom w:w="100" w:type="dxa"/>
              <w:right w:w="100" w:type="dxa"/>
            </w:tcMar>
          </w:tcPr>
          <w:p w14:paraId="7E54E78A" w14:textId="77777777" w:rsidR="00772E45" w:rsidRPr="00772E45" w:rsidRDefault="00BF10E6" w:rsidP="00772E45">
            <w:pPr>
              <w:spacing w:after="0" w:line="240" w:lineRule="auto"/>
              <w:rPr>
                <w:rFonts w:asciiTheme="minorHAnsi" w:hAnsiTheme="minorHAnsi"/>
              </w:rPr>
            </w:pPr>
            <w:hyperlink r:id="rId32">
              <w:r w:rsidR="00772E45" w:rsidRPr="00772E45">
                <w:rPr>
                  <w:rFonts w:asciiTheme="minorHAnsi" w:eastAsia="Arial" w:hAnsiTheme="minorHAnsi" w:cs="Arial"/>
                  <w:color w:val="1155CC"/>
                  <w:u w:val="single"/>
                </w:rPr>
                <w:t>Rounding Decimals to the Nearest Hundredth</w:t>
              </w:r>
            </w:hyperlink>
          </w:p>
        </w:tc>
      </w:tr>
    </w:tbl>
    <w:p w14:paraId="2BF165ED" w14:textId="77777777" w:rsidR="00C4540B" w:rsidRPr="00772E45" w:rsidRDefault="00C4540B" w:rsidP="00772E45">
      <w:pPr>
        <w:spacing w:after="0" w:line="240" w:lineRule="auto"/>
        <w:rPr>
          <w:rFonts w:asciiTheme="minorHAnsi" w:hAnsiTheme="minorHAnsi"/>
        </w:rPr>
      </w:pPr>
    </w:p>
    <w:p w14:paraId="66DFF6E2" w14:textId="77777777" w:rsidR="00C4540B" w:rsidRPr="00772E45" w:rsidRDefault="00512BE6" w:rsidP="00772E45">
      <w:pPr>
        <w:spacing w:after="0" w:line="240" w:lineRule="auto"/>
        <w:rPr>
          <w:rFonts w:asciiTheme="minorHAnsi" w:hAnsiTheme="minorHAnsi"/>
        </w:rPr>
      </w:pPr>
      <w:r w:rsidRPr="00772E45">
        <w:rPr>
          <w:rFonts w:asciiTheme="minorHAnsi" w:eastAsia="Arial" w:hAnsiTheme="minorHAnsi" w:cs="Arial"/>
          <w:b/>
        </w:rPr>
        <w:t>Technology</w:t>
      </w:r>
      <w:r w:rsidRPr="00772E45">
        <w:rPr>
          <w:rFonts w:asciiTheme="minorHAnsi" w:eastAsia="Arial" w:hAnsiTheme="minorHAnsi" w:cs="Arial"/>
        </w:rPr>
        <w:t>: (VIDEOS)</w:t>
      </w:r>
    </w:p>
    <w:p w14:paraId="390F2860" w14:textId="77777777" w:rsidR="00C4540B" w:rsidRPr="00772E45" w:rsidRDefault="00C4540B" w:rsidP="00772E45">
      <w:pPr>
        <w:spacing w:after="0" w:line="240" w:lineRule="auto"/>
        <w:rPr>
          <w:rFonts w:asciiTheme="minorHAnsi" w:hAnsiTheme="minorHAnsi"/>
        </w:rPr>
      </w:pPr>
    </w:p>
    <w:p w14:paraId="158CB069" w14:textId="77777777" w:rsidR="00C4540B" w:rsidRPr="00772E45" w:rsidRDefault="00C4540B" w:rsidP="00772E45">
      <w:pPr>
        <w:spacing w:after="0" w:line="240" w:lineRule="auto"/>
        <w:rPr>
          <w:rFonts w:asciiTheme="minorHAnsi" w:hAnsiTheme="minorHAnsi"/>
        </w:rPr>
      </w:pPr>
    </w:p>
    <w:tbl>
      <w:tblPr>
        <w:tblStyle w:val="aa"/>
        <w:tblW w:w="14590" w:type="dxa"/>
        <w:tblInd w:w="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60"/>
        <w:gridCol w:w="12330"/>
      </w:tblGrid>
      <w:tr w:rsidR="00772E45" w:rsidRPr="00772E45" w14:paraId="74A82439" w14:textId="77777777" w:rsidTr="00772E45">
        <w:tc>
          <w:tcPr>
            <w:tcW w:w="2260" w:type="dxa"/>
          </w:tcPr>
          <w:p w14:paraId="51587533" w14:textId="77777777" w:rsidR="00772E45" w:rsidRPr="00772E45" w:rsidRDefault="00772E45" w:rsidP="00EE0BD2">
            <w:pPr>
              <w:spacing w:after="0" w:line="240" w:lineRule="auto"/>
              <w:jc w:val="center"/>
              <w:rPr>
                <w:rFonts w:asciiTheme="minorHAnsi" w:hAnsiTheme="minorHAnsi"/>
              </w:rPr>
            </w:pPr>
            <w:r w:rsidRPr="00772E45">
              <w:rPr>
                <w:rFonts w:asciiTheme="minorHAnsi" w:eastAsia="Arial" w:hAnsiTheme="minorHAnsi" w:cs="Arial"/>
              </w:rPr>
              <w:t>Standard(s)</w:t>
            </w:r>
          </w:p>
        </w:tc>
        <w:tc>
          <w:tcPr>
            <w:tcW w:w="12330" w:type="dxa"/>
            <w:tcMar>
              <w:top w:w="100" w:type="dxa"/>
              <w:left w:w="100" w:type="dxa"/>
              <w:bottom w:w="100" w:type="dxa"/>
              <w:right w:w="100" w:type="dxa"/>
            </w:tcMar>
          </w:tcPr>
          <w:p w14:paraId="49950330" w14:textId="77777777" w:rsidR="00772E45" w:rsidRPr="00772E45" w:rsidRDefault="00772E45" w:rsidP="00772E45">
            <w:pPr>
              <w:spacing w:after="0" w:line="240" w:lineRule="auto"/>
              <w:rPr>
                <w:rFonts w:asciiTheme="minorHAnsi" w:hAnsiTheme="minorHAnsi"/>
              </w:rPr>
            </w:pPr>
            <w:r w:rsidRPr="00772E45">
              <w:rPr>
                <w:rFonts w:asciiTheme="minorHAnsi" w:eastAsia="Arial" w:hAnsiTheme="minorHAnsi" w:cs="Arial"/>
              </w:rPr>
              <w:t>Link</w:t>
            </w:r>
          </w:p>
        </w:tc>
      </w:tr>
      <w:tr w:rsidR="00772E45" w:rsidRPr="00772E45" w14:paraId="62828455" w14:textId="77777777" w:rsidTr="00772E45">
        <w:tc>
          <w:tcPr>
            <w:tcW w:w="2260" w:type="dxa"/>
          </w:tcPr>
          <w:p w14:paraId="71828C1A" w14:textId="77777777" w:rsidR="00772E45" w:rsidRPr="00772E45" w:rsidRDefault="00772E45" w:rsidP="00EE0BD2">
            <w:pPr>
              <w:spacing w:after="0" w:line="240" w:lineRule="auto"/>
              <w:jc w:val="center"/>
              <w:rPr>
                <w:rFonts w:asciiTheme="minorHAnsi" w:hAnsiTheme="minorHAnsi"/>
              </w:rPr>
            </w:pPr>
            <w:r w:rsidRPr="00772E45">
              <w:rPr>
                <w:rFonts w:asciiTheme="minorHAnsi" w:eastAsia="Arial" w:hAnsiTheme="minorHAnsi" w:cs="Arial"/>
              </w:rPr>
              <w:lastRenderedPageBreak/>
              <w:t>5.NBT.1</w:t>
            </w:r>
          </w:p>
        </w:tc>
        <w:tc>
          <w:tcPr>
            <w:tcW w:w="12330" w:type="dxa"/>
            <w:tcMar>
              <w:top w:w="100" w:type="dxa"/>
              <w:left w:w="100" w:type="dxa"/>
              <w:bottom w:w="100" w:type="dxa"/>
              <w:right w:w="100" w:type="dxa"/>
            </w:tcMar>
          </w:tcPr>
          <w:p w14:paraId="3845A2C7" w14:textId="77777777" w:rsidR="00772E45" w:rsidRPr="00772E45" w:rsidRDefault="00BF10E6" w:rsidP="00772E45">
            <w:pPr>
              <w:spacing w:after="0" w:line="240" w:lineRule="auto"/>
              <w:rPr>
                <w:rFonts w:asciiTheme="minorHAnsi" w:hAnsiTheme="minorHAnsi"/>
              </w:rPr>
            </w:pPr>
            <w:hyperlink r:id="rId33">
              <w:r w:rsidR="00772E45" w:rsidRPr="00772E45">
                <w:rPr>
                  <w:rFonts w:asciiTheme="minorHAnsi" w:eastAsia="Arial" w:hAnsiTheme="minorHAnsi" w:cs="Arial"/>
                  <w:color w:val="1155CC"/>
                  <w:u w:val="single"/>
                </w:rPr>
                <w:t>Video: Ten Times the Value of the Digit to the Right</w:t>
              </w:r>
            </w:hyperlink>
            <w:r w:rsidR="00772E45" w:rsidRPr="00772E45">
              <w:rPr>
                <w:rFonts w:asciiTheme="minorHAnsi" w:eastAsia="Arial" w:hAnsiTheme="minorHAnsi" w:cs="Arial"/>
              </w:rPr>
              <w:t xml:space="preserve"> </w:t>
            </w:r>
          </w:p>
        </w:tc>
      </w:tr>
      <w:tr w:rsidR="00772E45" w:rsidRPr="00772E45" w14:paraId="77074D99" w14:textId="77777777" w:rsidTr="00772E45">
        <w:tc>
          <w:tcPr>
            <w:tcW w:w="2260" w:type="dxa"/>
          </w:tcPr>
          <w:p w14:paraId="441B9B21" w14:textId="77777777" w:rsidR="00772E45" w:rsidRPr="00772E45" w:rsidRDefault="00772E45" w:rsidP="00EE0BD2">
            <w:pPr>
              <w:spacing w:after="0" w:line="240" w:lineRule="auto"/>
              <w:jc w:val="center"/>
              <w:rPr>
                <w:rFonts w:asciiTheme="minorHAnsi" w:hAnsiTheme="minorHAnsi"/>
              </w:rPr>
            </w:pPr>
            <w:r w:rsidRPr="00772E45">
              <w:rPr>
                <w:rFonts w:asciiTheme="minorHAnsi" w:eastAsia="Arial" w:hAnsiTheme="minorHAnsi" w:cs="Arial"/>
              </w:rPr>
              <w:t>5.NBT.2</w:t>
            </w:r>
          </w:p>
        </w:tc>
        <w:tc>
          <w:tcPr>
            <w:tcW w:w="12330" w:type="dxa"/>
            <w:tcMar>
              <w:top w:w="100" w:type="dxa"/>
              <w:left w:w="100" w:type="dxa"/>
              <w:bottom w:w="100" w:type="dxa"/>
              <w:right w:w="100" w:type="dxa"/>
            </w:tcMar>
          </w:tcPr>
          <w:p w14:paraId="721B0A31" w14:textId="77777777" w:rsidR="00772E45" w:rsidRPr="00772E45" w:rsidRDefault="00BF10E6" w:rsidP="00772E45">
            <w:pPr>
              <w:spacing w:after="0" w:line="240" w:lineRule="auto"/>
              <w:rPr>
                <w:rFonts w:asciiTheme="minorHAnsi" w:hAnsiTheme="minorHAnsi"/>
              </w:rPr>
            </w:pPr>
            <w:hyperlink r:id="rId34">
              <w:r w:rsidR="00772E45" w:rsidRPr="00772E45">
                <w:rPr>
                  <w:rFonts w:asciiTheme="minorHAnsi" w:eastAsia="Arial" w:hAnsiTheme="minorHAnsi" w:cs="Arial"/>
                  <w:color w:val="1155CC"/>
                  <w:u w:val="single"/>
                </w:rPr>
                <w:t>Video: United Streaming "Multiplying Multiples of 10 and 100"</w:t>
              </w:r>
            </w:hyperlink>
            <w:r w:rsidR="00772E45" w:rsidRPr="00772E45">
              <w:rPr>
                <w:rFonts w:asciiTheme="minorHAnsi" w:eastAsia="Arial" w:hAnsiTheme="minorHAnsi" w:cs="Arial"/>
              </w:rPr>
              <w:t xml:space="preserve"> </w:t>
            </w:r>
          </w:p>
          <w:p w14:paraId="1262E567" w14:textId="77777777" w:rsidR="00772E45" w:rsidRPr="00772E45" w:rsidRDefault="00BF10E6" w:rsidP="00772E45">
            <w:pPr>
              <w:spacing w:after="0" w:line="240" w:lineRule="auto"/>
              <w:rPr>
                <w:rFonts w:asciiTheme="minorHAnsi" w:hAnsiTheme="minorHAnsi"/>
              </w:rPr>
            </w:pPr>
            <w:hyperlink r:id="rId35">
              <w:r w:rsidR="00772E45" w:rsidRPr="00772E45">
                <w:rPr>
                  <w:rFonts w:asciiTheme="minorHAnsi" w:eastAsia="Arial" w:hAnsiTheme="minorHAnsi" w:cs="Arial"/>
                  <w:color w:val="1155CC"/>
                  <w:u w:val="single"/>
                </w:rPr>
                <w:t>Video: Brain Pop - Exponents</w:t>
              </w:r>
            </w:hyperlink>
            <w:r w:rsidR="00772E45" w:rsidRPr="00772E45">
              <w:rPr>
                <w:rFonts w:asciiTheme="minorHAnsi" w:eastAsia="Arial" w:hAnsiTheme="minorHAnsi" w:cs="Arial"/>
              </w:rPr>
              <w:t xml:space="preserve"> </w:t>
            </w:r>
          </w:p>
        </w:tc>
      </w:tr>
      <w:tr w:rsidR="00772E45" w:rsidRPr="00772E45" w14:paraId="4EB7E22A" w14:textId="77777777" w:rsidTr="00772E45">
        <w:tc>
          <w:tcPr>
            <w:tcW w:w="2260" w:type="dxa"/>
          </w:tcPr>
          <w:p w14:paraId="6E38D4B9" w14:textId="77777777" w:rsidR="00772E45" w:rsidRPr="00772E45" w:rsidRDefault="00772E45" w:rsidP="00EE0BD2">
            <w:pPr>
              <w:spacing w:after="0" w:line="240" w:lineRule="auto"/>
              <w:jc w:val="center"/>
              <w:rPr>
                <w:rFonts w:asciiTheme="minorHAnsi" w:hAnsiTheme="minorHAnsi"/>
              </w:rPr>
            </w:pPr>
            <w:r w:rsidRPr="00772E45">
              <w:rPr>
                <w:rFonts w:asciiTheme="minorHAnsi" w:eastAsia="Arial" w:hAnsiTheme="minorHAnsi" w:cs="Arial"/>
              </w:rPr>
              <w:t>5.NBT.1</w:t>
            </w:r>
          </w:p>
          <w:p w14:paraId="1545BE03" w14:textId="77777777" w:rsidR="00772E45" w:rsidRPr="00772E45" w:rsidRDefault="00772E45" w:rsidP="00EE0BD2">
            <w:pPr>
              <w:spacing w:after="0" w:line="240" w:lineRule="auto"/>
              <w:jc w:val="center"/>
              <w:rPr>
                <w:rFonts w:asciiTheme="minorHAnsi" w:hAnsiTheme="minorHAnsi"/>
              </w:rPr>
            </w:pPr>
          </w:p>
        </w:tc>
        <w:tc>
          <w:tcPr>
            <w:tcW w:w="12330" w:type="dxa"/>
            <w:tcMar>
              <w:top w:w="100" w:type="dxa"/>
              <w:left w:w="100" w:type="dxa"/>
              <w:bottom w:w="100" w:type="dxa"/>
              <w:right w:w="100" w:type="dxa"/>
            </w:tcMar>
          </w:tcPr>
          <w:p w14:paraId="2F9735DC" w14:textId="77777777" w:rsidR="00772E45" w:rsidRPr="00772E45" w:rsidRDefault="00BF10E6" w:rsidP="00772E45">
            <w:pPr>
              <w:spacing w:after="0" w:line="240" w:lineRule="auto"/>
              <w:rPr>
                <w:rFonts w:asciiTheme="minorHAnsi" w:hAnsiTheme="minorHAnsi"/>
              </w:rPr>
            </w:pPr>
            <w:hyperlink r:id="rId36">
              <w:r w:rsidR="00772E45" w:rsidRPr="00772E45">
                <w:rPr>
                  <w:rFonts w:asciiTheme="minorHAnsi" w:eastAsia="Arial" w:hAnsiTheme="minorHAnsi" w:cs="Arial"/>
                  <w:color w:val="1155CC"/>
                  <w:u w:val="single"/>
                </w:rPr>
                <w:t>http://www.khanacademy.org/math/cc-fifth-grade-math/cc-5th-place-value-decimals-top/cc-5th-mult-powers-of-10</w:t>
              </w:r>
            </w:hyperlink>
          </w:p>
          <w:p w14:paraId="56F9F84F" w14:textId="77777777" w:rsidR="00772E45" w:rsidRPr="00772E45" w:rsidRDefault="00BF10E6" w:rsidP="00772E45">
            <w:pPr>
              <w:spacing w:after="0" w:line="240" w:lineRule="auto"/>
              <w:rPr>
                <w:rFonts w:asciiTheme="minorHAnsi" w:hAnsiTheme="minorHAnsi"/>
              </w:rPr>
            </w:pPr>
            <w:hyperlink r:id="rId37">
              <w:r w:rsidR="00772E45" w:rsidRPr="00772E45">
                <w:rPr>
                  <w:rFonts w:asciiTheme="minorHAnsi" w:eastAsia="Arial" w:hAnsiTheme="minorHAnsi" w:cs="Arial"/>
                  <w:color w:val="1155CC"/>
                  <w:u w:val="single"/>
                </w:rPr>
                <w:t>http://www.khanacademy.org/math/cc-fifth-grade-math/cc-5th-place-value-decimals-top/cc-5th-regrouping-decimal-nums</w:t>
              </w:r>
            </w:hyperlink>
          </w:p>
        </w:tc>
      </w:tr>
      <w:tr w:rsidR="00772E45" w:rsidRPr="00772E45" w14:paraId="1E211BB8" w14:textId="77777777" w:rsidTr="00772E45">
        <w:tc>
          <w:tcPr>
            <w:tcW w:w="2260" w:type="dxa"/>
          </w:tcPr>
          <w:p w14:paraId="7F6C3B92" w14:textId="77777777" w:rsidR="00772E45" w:rsidRPr="00772E45" w:rsidRDefault="00772E45" w:rsidP="00EE0BD2">
            <w:pPr>
              <w:spacing w:after="0" w:line="240" w:lineRule="auto"/>
              <w:jc w:val="center"/>
              <w:rPr>
                <w:rFonts w:asciiTheme="minorHAnsi" w:hAnsiTheme="minorHAnsi"/>
              </w:rPr>
            </w:pPr>
            <w:r w:rsidRPr="00772E45">
              <w:rPr>
                <w:rFonts w:asciiTheme="minorHAnsi" w:eastAsia="Arial" w:hAnsiTheme="minorHAnsi" w:cs="Arial"/>
              </w:rPr>
              <w:t>5.NBT.2</w:t>
            </w:r>
          </w:p>
        </w:tc>
        <w:tc>
          <w:tcPr>
            <w:tcW w:w="12330" w:type="dxa"/>
            <w:tcMar>
              <w:top w:w="100" w:type="dxa"/>
              <w:left w:w="100" w:type="dxa"/>
              <w:bottom w:w="100" w:type="dxa"/>
              <w:right w:w="100" w:type="dxa"/>
            </w:tcMar>
          </w:tcPr>
          <w:p w14:paraId="763659D4" w14:textId="77777777" w:rsidR="00772E45" w:rsidRPr="00772E45" w:rsidRDefault="00BF10E6" w:rsidP="00772E45">
            <w:pPr>
              <w:spacing w:after="0" w:line="240" w:lineRule="auto"/>
              <w:rPr>
                <w:rFonts w:asciiTheme="minorHAnsi" w:hAnsiTheme="minorHAnsi"/>
              </w:rPr>
            </w:pPr>
            <w:hyperlink r:id="rId38">
              <w:r w:rsidR="00772E45" w:rsidRPr="00772E45">
                <w:rPr>
                  <w:rFonts w:asciiTheme="minorHAnsi" w:eastAsia="Arial" w:hAnsiTheme="minorHAnsi" w:cs="Arial"/>
                  <w:color w:val="1155CC"/>
                  <w:u w:val="single"/>
                </w:rPr>
                <w:t>http://www.khanacademy.org/math/cc-fifth-grade-math/cc-5th-place-value-decimals-top/cc-5th-mult-powers-of-10</w:t>
              </w:r>
            </w:hyperlink>
          </w:p>
        </w:tc>
      </w:tr>
      <w:tr w:rsidR="00772E45" w:rsidRPr="00772E45" w14:paraId="35B32CCA" w14:textId="77777777" w:rsidTr="00772E45">
        <w:tc>
          <w:tcPr>
            <w:tcW w:w="2260" w:type="dxa"/>
          </w:tcPr>
          <w:p w14:paraId="77312580" w14:textId="77777777" w:rsidR="00772E45" w:rsidRPr="00772E45" w:rsidRDefault="00772E45" w:rsidP="00EE0BD2">
            <w:pPr>
              <w:spacing w:after="0" w:line="240" w:lineRule="auto"/>
              <w:jc w:val="center"/>
              <w:rPr>
                <w:rFonts w:asciiTheme="minorHAnsi" w:hAnsiTheme="minorHAnsi"/>
              </w:rPr>
            </w:pPr>
            <w:r w:rsidRPr="00772E45">
              <w:rPr>
                <w:rFonts w:asciiTheme="minorHAnsi" w:eastAsia="Arial" w:hAnsiTheme="minorHAnsi" w:cs="Arial"/>
              </w:rPr>
              <w:t>5.NBT.3</w:t>
            </w:r>
          </w:p>
        </w:tc>
        <w:tc>
          <w:tcPr>
            <w:tcW w:w="12330" w:type="dxa"/>
            <w:tcMar>
              <w:top w:w="100" w:type="dxa"/>
              <w:left w:w="100" w:type="dxa"/>
              <w:bottom w:w="100" w:type="dxa"/>
              <w:right w:w="100" w:type="dxa"/>
            </w:tcMar>
          </w:tcPr>
          <w:p w14:paraId="3378A087" w14:textId="77777777" w:rsidR="00772E45" w:rsidRPr="00772E45" w:rsidRDefault="00BF10E6" w:rsidP="00772E45">
            <w:pPr>
              <w:spacing w:after="0" w:line="240" w:lineRule="auto"/>
              <w:rPr>
                <w:rFonts w:asciiTheme="minorHAnsi" w:hAnsiTheme="minorHAnsi"/>
              </w:rPr>
            </w:pPr>
            <w:hyperlink r:id="rId39">
              <w:r w:rsidR="00772E45" w:rsidRPr="00772E45">
                <w:rPr>
                  <w:rFonts w:asciiTheme="minorHAnsi" w:eastAsia="Arial" w:hAnsiTheme="minorHAnsi" w:cs="Arial"/>
                  <w:color w:val="1155CC"/>
                  <w:u w:val="single"/>
                </w:rPr>
                <w:t>http://www.khanacademy.org/math/cc-fifth-grade-math/cc-5th-place-value-decimals-top/5th-cc-decimals-place-val</w:t>
              </w:r>
            </w:hyperlink>
          </w:p>
        </w:tc>
      </w:tr>
      <w:tr w:rsidR="00772E45" w:rsidRPr="00772E45" w14:paraId="2E11FE1E" w14:textId="77777777" w:rsidTr="00772E45">
        <w:tc>
          <w:tcPr>
            <w:tcW w:w="2260" w:type="dxa"/>
          </w:tcPr>
          <w:p w14:paraId="35CA21BE" w14:textId="77777777" w:rsidR="00772E45" w:rsidRPr="00772E45" w:rsidRDefault="00772E45" w:rsidP="00EE0BD2">
            <w:pPr>
              <w:spacing w:after="0" w:line="240" w:lineRule="auto"/>
              <w:jc w:val="center"/>
              <w:rPr>
                <w:rFonts w:asciiTheme="minorHAnsi" w:hAnsiTheme="minorHAnsi"/>
              </w:rPr>
            </w:pPr>
            <w:r w:rsidRPr="00772E45">
              <w:rPr>
                <w:rFonts w:asciiTheme="minorHAnsi" w:eastAsia="Arial" w:hAnsiTheme="minorHAnsi" w:cs="Arial"/>
              </w:rPr>
              <w:t>5.NBT.4</w:t>
            </w:r>
          </w:p>
        </w:tc>
        <w:tc>
          <w:tcPr>
            <w:tcW w:w="12330" w:type="dxa"/>
            <w:tcMar>
              <w:top w:w="100" w:type="dxa"/>
              <w:left w:w="100" w:type="dxa"/>
              <w:bottom w:w="100" w:type="dxa"/>
              <w:right w:w="100" w:type="dxa"/>
            </w:tcMar>
          </w:tcPr>
          <w:p w14:paraId="267D4021" w14:textId="77777777" w:rsidR="00772E45" w:rsidRPr="00772E45" w:rsidRDefault="00BF10E6" w:rsidP="00772E45">
            <w:pPr>
              <w:spacing w:after="0" w:line="240" w:lineRule="auto"/>
              <w:rPr>
                <w:rFonts w:asciiTheme="minorHAnsi" w:hAnsiTheme="minorHAnsi"/>
              </w:rPr>
            </w:pPr>
            <w:hyperlink r:id="rId40">
              <w:r w:rsidR="00772E45" w:rsidRPr="00772E45">
                <w:rPr>
                  <w:rFonts w:asciiTheme="minorHAnsi" w:eastAsia="Arial" w:hAnsiTheme="minorHAnsi" w:cs="Arial"/>
                  <w:color w:val="1155CC"/>
                  <w:u w:val="single"/>
                </w:rPr>
                <w:t>http://www.khanacademy.org/math/cc-fifth-grade-math/cc-5th-place-value-decimals-top/cc-5th-rounding-decimals</w:t>
              </w:r>
            </w:hyperlink>
          </w:p>
        </w:tc>
      </w:tr>
    </w:tbl>
    <w:p w14:paraId="034E8D5C" w14:textId="77777777" w:rsidR="00C4540B" w:rsidRPr="00772E45" w:rsidRDefault="00C4540B" w:rsidP="00772E45">
      <w:pPr>
        <w:spacing w:after="0" w:line="240" w:lineRule="auto"/>
        <w:rPr>
          <w:rFonts w:asciiTheme="minorHAnsi" w:hAnsiTheme="minorHAnsi"/>
        </w:rPr>
      </w:pPr>
    </w:p>
    <w:p w14:paraId="7791A855" w14:textId="77777777" w:rsidR="00C4540B" w:rsidRPr="00772E45" w:rsidRDefault="00C4540B" w:rsidP="00772E45">
      <w:pPr>
        <w:spacing w:after="0" w:line="240" w:lineRule="auto"/>
        <w:rPr>
          <w:rFonts w:asciiTheme="minorHAnsi" w:hAnsiTheme="minorHAnsi"/>
        </w:rPr>
      </w:pPr>
    </w:p>
    <w:p w14:paraId="29F3C1A3" w14:textId="77777777" w:rsidR="00C4540B" w:rsidRPr="00772E45" w:rsidRDefault="00C4540B" w:rsidP="00772E45">
      <w:pPr>
        <w:spacing w:after="0" w:line="240" w:lineRule="auto"/>
        <w:rPr>
          <w:rFonts w:asciiTheme="minorHAnsi" w:hAnsiTheme="minorHAnsi"/>
        </w:rPr>
      </w:pPr>
    </w:p>
    <w:p w14:paraId="07586542" w14:textId="77777777" w:rsidR="00C4540B" w:rsidRPr="00772E45" w:rsidRDefault="00C4540B" w:rsidP="00772E45">
      <w:pPr>
        <w:spacing w:after="0" w:line="240" w:lineRule="auto"/>
        <w:rPr>
          <w:rFonts w:asciiTheme="minorHAnsi" w:hAnsiTheme="minorHAnsi"/>
        </w:rPr>
      </w:pPr>
    </w:p>
    <w:p w14:paraId="65313CB0" w14:textId="77777777" w:rsidR="00772E45" w:rsidRDefault="00772E45">
      <w:pPr>
        <w:rPr>
          <w:rFonts w:asciiTheme="minorHAnsi" w:eastAsia="Arial" w:hAnsiTheme="minorHAnsi" w:cs="Arial"/>
          <w:b/>
          <w:sz w:val="24"/>
        </w:rPr>
      </w:pPr>
      <w:r>
        <w:rPr>
          <w:rFonts w:asciiTheme="minorHAnsi" w:eastAsia="Arial" w:hAnsiTheme="minorHAnsi" w:cs="Arial"/>
          <w:b/>
          <w:sz w:val="24"/>
        </w:rPr>
        <w:br w:type="page"/>
      </w:r>
    </w:p>
    <w:p w14:paraId="2CF2101E" w14:textId="77777777" w:rsidR="00C4540B" w:rsidRPr="00772E45" w:rsidRDefault="00512BE6" w:rsidP="00772E45">
      <w:pPr>
        <w:spacing w:after="0" w:line="240" w:lineRule="auto"/>
        <w:rPr>
          <w:rFonts w:asciiTheme="minorHAnsi" w:hAnsiTheme="minorHAnsi"/>
        </w:rPr>
      </w:pPr>
      <w:r w:rsidRPr="00772E45">
        <w:rPr>
          <w:rFonts w:asciiTheme="minorHAnsi" w:eastAsia="Arial" w:hAnsiTheme="minorHAnsi" w:cs="Arial"/>
          <w:b/>
          <w:sz w:val="24"/>
        </w:rPr>
        <w:lastRenderedPageBreak/>
        <w:t>GO MATH PROGRAM</w:t>
      </w:r>
    </w:p>
    <w:p w14:paraId="5D61231E" w14:textId="77777777" w:rsidR="00C4540B" w:rsidRPr="00772E45" w:rsidRDefault="00C4540B" w:rsidP="00772E45">
      <w:pPr>
        <w:spacing w:after="0" w:line="240" w:lineRule="auto"/>
        <w:rPr>
          <w:rFonts w:asciiTheme="minorHAnsi" w:hAnsiTheme="minorHAnsi"/>
        </w:rPr>
      </w:pPr>
    </w:p>
    <w:p w14:paraId="728D1607" w14:textId="77777777" w:rsidR="00C4540B" w:rsidRPr="00772E45" w:rsidRDefault="00512BE6" w:rsidP="00772E45">
      <w:pPr>
        <w:spacing w:after="0" w:line="240" w:lineRule="auto"/>
        <w:rPr>
          <w:rFonts w:asciiTheme="minorHAnsi" w:hAnsiTheme="minorHAnsi"/>
        </w:rPr>
      </w:pPr>
      <w:r w:rsidRPr="00772E45">
        <w:rPr>
          <w:rFonts w:asciiTheme="minorHAnsi" w:eastAsia="Arial" w:hAnsiTheme="minorHAnsi" w:cs="Arial"/>
          <w:b/>
          <w:sz w:val="24"/>
        </w:rPr>
        <w:t xml:space="preserve">STANDARDS: </w:t>
      </w:r>
      <w:r w:rsidRPr="00772E45">
        <w:rPr>
          <w:rFonts w:asciiTheme="minorHAnsi" w:eastAsia="Arial" w:hAnsiTheme="minorHAnsi" w:cs="Arial"/>
          <w:sz w:val="24"/>
        </w:rPr>
        <w:t>5NBT1; 5NBT2;</w:t>
      </w:r>
      <w:r w:rsidRPr="00772E45">
        <w:rPr>
          <w:rFonts w:asciiTheme="minorHAnsi" w:eastAsia="Arial" w:hAnsiTheme="minorHAnsi" w:cs="Arial"/>
          <w:b/>
          <w:sz w:val="24"/>
        </w:rPr>
        <w:t xml:space="preserve"> 5NBT3; 5NBT4</w:t>
      </w:r>
    </w:p>
    <w:p w14:paraId="5B89B013" w14:textId="05693227" w:rsidR="00C4540B" w:rsidRDefault="00BF10E6" w:rsidP="00772E45">
      <w:pPr>
        <w:spacing w:after="0" w:line="240" w:lineRule="auto"/>
        <w:rPr>
          <w:rFonts w:asciiTheme="minorHAnsi" w:eastAsia="Arial" w:hAnsiTheme="minorHAnsi" w:cs="Arial"/>
          <w:b/>
        </w:rPr>
      </w:pPr>
      <w:proofErr w:type="gramStart"/>
      <w:r w:rsidRPr="00772E45">
        <w:rPr>
          <w:rFonts w:asciiTheme="minorHAnsi" w:eastAsia="Arial" w:hAnsiTheme="minorHAnsi" w:cs="Arial"/>
          <w:b/>
        </w:rPr>
        <w:t>bold</w:t>
      </w:r>
      <w:proofErr w:type="gramEnd"/>
      <w:r w:rsidRPr="00772E45">
        <w:rPr>
          <w:rFonts w:asciiTheme="minorHAnsi" w:eastAsia="Arial" w:hAnsiTheme="minorHAnsi" w:cs="Arial"/>
          <w:b/>
        </w:rPr>
        <w:t xml:space="preserve"> print: priority practice standards</w:t>
      </w:r>
    </w:p>
    <w:p w14:paraId="2FB5A6CF" w14:textId="77777777" w:rsidR="00BF10E6" w:rsidRDefault="00BF10E6" w:rsidP="00772E45">
      <w:pPr>
        <w:spacing w:after="0" w:line="240" w:lineRule="auto"/>
        <w:rPr>
          <w:rFonts w:asciiTheme="minorHAnsi" w:eastAsia="Arial" w:hAnsiTheme="minorHAnsi" w:cs="Arial"/>
          <w:b/>
        </w:rPr>
      </w:pPr>
      <w:bookmarkStart w:id="0" w:name="_GoBack"/>
      <w:bookmarkEnd w:id="0"/>
    </w:p>
    <w:tbl>
      <w:tblPr>
        <w:tblStyle w:val="TableGrid"/>
        <w:tblW w:w="0" w:type="auto"/>
        <w:tblLook w:val="04A0" w:firstRow="1" w:lastRow="0" w:firstColumn="1" w:lastColumn="0" w:noHBand="0" w:noVBand="1"/>
      </w:tblPr>
      <w:tblGrid>
        <w:gridCol w:w="2268"/>
        <w:gridCol w:w="2790"/>
        <w:gridCol w:w="9558"/>
      </w:tblGrid>
      <w:tr w:rsidR="00BF10E6" w:rsidRPr="00BF10E6" w14:paraId="53263F39" w14:textId="77777777" w:rsidTr="00BF10E6">
        <w:tc>
          <w:tcPr>
            <w:tcW w:w="2268" w:type="dxa"/>
          </w:tcPr>
          <w:p w14:paraId="251C1C10" w14:textId="0022562B" w:rsidR="00BF10E6" w:rsidRPr="00BF10E6" w:rsidRDefault="00BF10E6" w:rsidP="00772E45">
            <w:pPr>
              <w:rPr>
                <w:rFonts w:asciiTheme="minorHAnsi" w:hAnsiTheme="minorHAnsi"/>
                <w:b/>
                <w:sz w:val="24"/>
                <w:szCs w:val="24"/>
              </w:rPr>
            </w:pPr>
            <w:r w:rsidRPr="00BF10E6">
              <w:rPr>
                <w:rFonts w:asciiTheme="minorHAnsi" w:hAnsiTheme="minorHAnsi"/>
                <w:b/>
                <w:sz w:val="24"/>
                <w:szCs w:val="24"/>
              </w:rPr>
              <w:t>Standard(s)</w:t>
            </w:r>
          </w:p>
        </w:tc>
        <w:tc>
          <w:tcPr>
            <w:tcW w:w="2790" w:type="dxa"/>
          </w:tcPr>
          <w:p w14:paraId="426D634C" w14:textId="6F4621CF" w:rsidR="00BF10E6" w:rsidRPr="00BF10E6" w:rsidRDefault="00BF10E6" w:rsidP="00772E45">
            <w:pPr>
              <w:rPr>
                <w:rFonts w:asciiTheme="minorHAnsi" w:hAnsiTheme="minorHAnsi"/>
                <w:b/>
                <w:sz w:val="24"/>
                <w:szCs w:val="24"/>
              </w:rPr>
            </w:pPr>
            <w:r w:rsidRPr="00BF10E6">
              <w:rPr>
                <w:rFonts w:asciiTheme="minorHAnsi" w:hAnsiTheme="minorHAnsi"/>
                <w:b/>
                <w:sz w:val="24"/>
                <w:szCs w:val="24"/>
              </w:rPr>
              <w:t>Lesson Number</w:t>
            </w:r>
          </w:p>
        </w:tc>
        <w:tc>
          <w:tcPr>
            <w:tcW w:w="9558" w:type="dxa"/>
          </w:tcPr>
          <w:p w14:paraId="798735C2" w14:textId="708C009A" w:rsidR="00BF10E6" w:rsidRPr="00BF10E6" w:rsidRDefault="00BF10E6" w:rsidP="00772E45">
            <w:pPr>
              <w:rPr>
                <w:rFonts w:asciiTheme="minorHAnsi" w:hAnsiTheme="minorHAnsi"/>
                <w:b/>
                <w:sz w:val="24"/>
                <w:szCs w:val="24"/>
              </w:rPr>
            </w:pPr>
            <w:r w:rsidRPr="00BF10E6">
              <w:rPr>
                <w:rFonts w:asciiTheme="minorHAnsi" w:hAnsiTheme="minorHAnsi"/>
                <w:b/>
                <w:sz w:val="24"/>
                <w:szCs w:val="24"/>
              </w:rPr>
              <w:t>Lesson Title</w:t>
            </w:r>
          </w:p>
        </w:tc>
      </w:tr>
      <w:tr w:rsidR="00BF10E6" w14:paraId="36ACF5C3" w14:textId="77777777" w:rsidTr="00BF10E6">
        <w:tc>
          <w:tcPr>
            <w:tcW w:w="2268" w:type="dxa"/>
          </w:tcPr>
          <w:p w14:paraId="52783F06" w14:textId="02566FBB" w:rsidR="00BF10E6" w:rsidRDefault="00BF10E6" w:rsidP="00772E45">
            <w:pPr>
              <w:rPr>
                <w:rFonts w:asciiTheme="minorHAnsi" w:hAnsiTheme="minorHAnsi"/>
              </w:rPr>
            </w:pPr>
            <w:r w:rsidRPr="00772E45">
              <w:rPr>
                <w:rFonts w:asciiTheme="minorHAnsi" w:eastAsia="Arial" w:hAnsiTheme="minorHAnsi" w:cs="Arial"/>
              </w:rPr>
              <w:t>5NBT1</w:t>
            </w:r>
          </w:p>
        </w:tc>
        <w:tc>
          <w:tcPr>
            <w:tcW w:w="2790" w:type="dxa"/>
          </w:tcPr>
          <w:p w14:paraId="6A16B42D" w14:textId="7B477408" w:rsidR="00BF10E6" w:rsidRDefault="00BF10E6" w:rsidP="00772E45">
            <w:pPr>
              <w:rPr>
                <w:rFonts w:asciiTheme="minorHAnsi" w:hAnsiTheme="minorHAnsi"/>
              </w:rPr>
            </w:pPr>
            <w:r>
              <w:rPr>
                <w:rFonts w:asciiTheme="minorHAnsi" w:hAnsiTheme="minorHAnsi"/>
              </w:rPr>
              <w:t>1.1</w:t>
            </w:r>
          </w:p>
        </w:tc>
        <w:tc>
          <w:tcPr>
            <w:tcW w:w="9558" w:type="dxa"/>
          </w:tcPr>
          <w:p w14:paraId="040B0AE0" w14:textId="3B6A623C" w:rsidR="00BF10E6" w:rsidRDefault="00BF10E6" w:rsidP="00772E45">
            <w:pPr>
              <w:rPr>
                <w:rFonts w:asciiTheme="minorHAnsi" w:hAnsiTheme="minorHAnsi"/>
              </w:rPr>
            </w:pPr>
            <w:r w:rsidRPr="00772E45">
              <w:rPr>
                <w:rFonts w:asciiTheme="minorHAnsi" w:eastAsia="Arial" w:hAnsiTheme="minorHAnsi" w:cs="Arial"/>
              </w:rPr>
              <w:t>Investigate - Place value &amp; Patterns</w:t>
            </w:r>
          </w:p>
        </w:tc>
      </w:tr>
      <w:tr w:rsidR="00BF10E6" w14:paraId="68C0DE80" w14:textId="77777777" w:rsidTr="00BF10E6">
        <w:tc>
          <w:tcPr>
            <w:tcW w:w="2268" w:type="dxa"/>
          </w:tcPr>
          <w:p w14:paraId="02EB493C" w14:textId="73628B56" w:rsidR="00BF10E6" w:rsidRPr="00772E45" w:rsidRDefault="00BF10E6" w:rsidP="00772E45">
            <w:pPr>
              <w:rPr>
                <w:rFonts w:asciiTheme="minorHAnsi" w:eastAsia="Arial" w:hAnsiTheme="minorHAnsi" w:cs="Arial"/>
              </w:rPr>
            </w:pPr>
            <w:r w:rsidRPr="00772E45">
              <w:rPr>
                <w:rFonts w:asciiTheme="minorHAnsi" w:eastAsia="Arial" w:hAnsiTheme="minorHAnsi" w:cs="Arial"/>
              </w:rPr>
              <w:t>5NBT1</w:t>
            </w:r>
          </w:p>
        </w:tc>
        <w:tc>
          <w:tcPr>
            <w:tcW w:w="2790" w:type="dxa"/>
          </w:tcPr>
          <w:p w14:paraId="17654436" w14:textId="1C49D18D" w:rsidR="00BF10E6" w:rsidRDefault="00BF10E6" w:rsidP="00772E45">
            <w:pPr>
              <w:rPr>
                <w:rFonts w:asciiTheme="minorHAnsi" w:hAnsiTheme="minorHAnsi"/>
              </w:rPr>
            </w:pPr>
            <w:r>
              <w:rPr>
                <w:rFonts w:asciiTheme="minorHAnsi" w:hAnsiTheme="minorHAnsi"/>
              </w:rPr>
              <w:t>1.2</w:t>
            </w:r>
          </w:p>
        </w:tc>
        <w:tc>
          <w:tcPr>
            <w:tcW w:w="9558" w:type="dxa"/>
          </w:tcPr>
          <w:p w14:paraId="22F6950D" w14:textId="03778C30" w:rsidR="00BF10E6" w:rsidRPr="00772E45" w:rsidRDefault="00BF10E6" w:rsidP="00772E45">
            <w:pPr>
              <w:rPr>
                <w:rFonts w:asciiTheme="minorHAnsi" w:eastAsia="Arial" w:hAnsiTheme="minorHAnsi" w:cs="Arial"/>
              </w:rPr>
            </w:pPr>
            <w:r w:rsidRPr="00772E45">
              <w:rPr>
                <w:rFonts w:asciiTheme="minorHAnsi" w:eastAsia="Arial" w:hAnsiTheme="minorHAnsi" w:cs="Arial"/>
              </w:rPr>
              <w:t>Place Value of Whole Numbers</w:t>
            </w:r>
          </w:p>
        </w:tc>
      </w:tr>
      <w:tr w:rsidR="00BF10E6" w14:paraId="751D2B87" w14:textId="77777777" w:rsidTr="00BF10E6">
        <w:tc>
          <w:tcPr>
            <w:tcW w:w="2268" w:type="dxa"/>
          </w:tcPr>
          <w:p w14:paraId="26E3B7A8" w14:textId="4243A12A" w:rsidR="00BF10E6" w:rsidRPr="00772E45" w:rsidRDefault="00BF10E6" w:rsidP="00772E45">
            <w:pPr>
              <w:rPr>
                <w:rFonts w:asciiTheme="minorHAnsi" w:eastAsia="Arial" w:hAnsiTheme="minorHAnsi" w:cs="Arial"/>
              </w:rPr>
            </w:pPr>
            <w:r w:rsidRPr="00772E45">
              <w:rPr>
                <w:rFonts w:asciiTheme="minorHAnsi" w:eastAsia="Arial" w:hAnsiTheme="minorHAnsi" w:cs="Arial"/>
              </w:rPr>
              <w:t>5NBT2</w:t>
            </w:r>
          </w:p>
        </w:tc>
        <w:tc>
          <w:tcPr>
            <w:tcW w:w="2790" w:type="dxa"/>
          </w:tcPr>
          <w:p w14:paraId="09096ADF" w14:textId="242A373D" w:rsidR="00BF10E6" w:rsidRDefault="00BF10E6" w:rsidP="00772E45">
            <w:pPr>
              <w:rPr>
                <w:rFonts w:asciiTheme="minorHAnsi" w:hAnsiTheme="minorHAnsi"/>
              </w:rPr>
            </w:pPr>
            <w:r>
              <w:rPr>
                <w:rFonts w:asciiTheme="minorHAnsi" w:hAnsiTheme="minorHAnsi"/>
              </w:rPr>
              <w:t>1.4</w:t>
            </w:r>
          </w:p>
        </w:tc>
        <w:tc>
          <w:tcPr>
            <w:tcW w:w="9558" w:type="dxa"/>
          </w:tcPr>
          <w:p w14:paraId="4955A163" w14:textId="6B79366F" w:rsidR="00BF10E6" w:rsidRPr="00772E45" w:rsidRDefault="00BF10E6" w:rsidP="00772E45">
            <w:pPr>
              <w:rPr>
                <w:rFonts w:asciiTheme="minorHAnsi" w:eastAsia="Arial" w:hAnsiTheme="minorHAnsi" w:cs="Arial"/>
              </w:rPr>
            </w:pPr>
            <w:r w:rsidRPr="00772E45">
              <w:rPr>
                <w:rFonts w:asciiTheme="minorHAnsi" w:eastAsia="Arial" w:hAnsiTheme="minorHAnsi" w:cs="Arial"/>
              </w:rPr>
              <w:t>Algebra - Powers of 10 and Exponents</w:t>
            </w:r>
          </w:p>
        </w:tc>
      </w:tr>
      <w:tr w:rsidR="00BF10E6" w14:paraId="51D80D3C" w14:textId="77777777" w:rsidTr="00BF10E6">
        <w:tc>
          <w:tcPr>
            <w:tcW w:w="2268" w:type="dxa"/>
          </w:tcPr>
          <w:p w14:paraId="708D635C" w14:textId="1EF6550F" w:rsidR="00BF10E6" w:rsidRPr="00772E45" w:rsidRDefault="00BF10E6" w:rsidP="00772E45">
            <w:pPr>
              <w:rPr>
                <w:rFonts w:asciiTheme="minorHAnsi" w:eastAsia="Arial" w:hAnsiTheme="minorHAnsi" w:cs="Arial"/>
              </w:rPr>
            </w:pPr>
            <w:r w:rsidRPr="00772E45">
              <w:rPr>
                <w:rFonts w:asciiTheme="minorHAnsi" w:eastAsia="Arial" w:hAnsiTheme="minorHAnsi" w:cs="Arial"/>
              </w:rPr>
              <w:t>5NBT2</w:t>
            </w:r>
          </w:p>
        </w:tc>
        <w:tc>
          <w:tcPr>
            <w:tcW w:w="2790" w:type="dxa"/>
          </w:tcPr>
          <w:p w14:paraId="7B29BD40" w14:textId="05324DE2" w:rsidR="00BF10E6" w:rsidRDefault="00BF10E6" w:rsidP="00772E45">
            <w:pPr>
              <w:rPr>
                <w:rFonts w:asciiTheme="minorHAnsi" w:hAnsiTheme="minorHAnsi"/>
              </w:rPr>
            </w:pPr>
            <w:r>
              <w:rPr>
                <w:rFonts w:asciiTheme="minorHAnsi" w:hAnsiTheme="minorHAnsi"/>
              </w:rPr>
              <w:t>1.5</w:t>
            </w:r>
          </w:p>
        </w:tc>
        <w:tc>
          <w:tcPr>
            <w:tcW w:w="9558" w:type="dxa"/>
          </w:tcPr>
          <w:p w14:paraId="0B4E31C5" w14:textId="7E4DAEA8" w:rsidR="00BF10E6" w:rsidRPr="00772E45" w:rsidRDefault="00BF10E6" w:rsidP="00772E45">
            <w:pPr>
              <w:rPr>
                <w:rFonts w:asciiTheme="minorHAnsi" w:eastAsia="Arial" w:hAnsiTheme="minorHAnsi" w:cs="Arial"/>
              </w:rPr>
            </w:pPr>
            <w:r w:rsidRPr="00772E45">
              <w:rPr>
                <w:rFonts w:asciiTheme="minorHAnsi" w:eastAsia="Arial" w:hAnsiTheme="minorHAnsi" w:cs="Arial"/>
              </w:rPr>
              <w:t>Algebra - Multiplication Patterns</w:t>
            </w:r>
          </w:p>
        </w:tc>
      </w:tr>
      <w:tr w:rsidR="00BF10E6" w14:paraId="00AC612A" w14:textId="77777777" w:rsidTr="00BF10E6">
        <w:tc>
          <w:tcPr>
            <w:tcW w:w="2268" w:type="dxa"/>
          </w:tcPr>
          <w:p w14:paraId="6F7312AA" w14:textId="09223874" w:rsidR="00BF10E6" w:rsidRPr="00772E45" w:rsidRDefault="00BF10E6" w:rsidP="00772E45">
            <w:pPr>
              <w:rPr>
                <w:rFonts w:asciiTheme="minorHAnsi" w:eastAsia="Arial" w:hAnsiTheme="minorHAnsi" w:cs="Arial"/>
              </w:rPr>
            </w:pPr>
            <w:r w:rsidRPr="00772E45">
              <w:rPr>
                <w:rFonts w:asciiTheme="minorHAnsi" w:eastAsia="Arial" w:hAnsiTheme="minorHAnsi" w:cs="Arial"/>
              </w:rPr>
              <w:t>5NBT1</w:t>
            </w:r>
          </w:p>
        </w:tc>
        <w:tc>
          <w:tcPr>
            <w:tcW w:w="2790" w:type="dxa"/>
          </w:tcPr>
          <w:p w14:paraId="2C9FE9BD" w14:textId="1EE65635" w:rsidR="00BF10E6" w:rsidRDefault="00BF10E6" w:rsidP="00772E45">
            <w:pPr>
              <w:rPr>
                <w:rFonts w:asciiTheme="minorHAnsi" w:hAnsiTheme="minorHAnsi"/>
              </w:rPr>
            </w:pPr>
            <w:r>
              <w:rPr>
                <w:rFonts w:asciiTheme="minorHAnsi" w:hAnsiTheme="minorHAnsi"/>
              </w:rPr>
              <w:t>3.1</w:t>
            </w:r>
          </w:p>
        </w:tc>
        <w:tc>
          <w:tcPr>
            <w:tcW w:w="9558" w:type="dxa"/>
          </w:tcPr>
          <w:p w14:paraId="0DD6B362" w14:textId="467F5B82" w:rsidR="00BF10E6" w:rsidRPr="00772E45" w:rsidRDefault="00BF10E6" w:rsidP="00772E45">
            <w:pPr>
              <w:rPr>
                <w:rFonts w:asciiTheme="minorHAnsi" w:eastAsia="Arial" w:hAnsiTheme="minorHAnsi" w:cs="Arial"/>
              </w:rPr>
            </w:pPr>
            <w:r w:rsidRPr="00772E45">
              <w:rPr>
                <w:rFonts w:asciiTheme="minorHAnsi" w:eastAsia="Arial" w:hAnsiTheme="minorHAnsi" w:cs="Arial"/>
              </w:rPr>
              <w:t>Investigate - Thousandths</w:t>
            </w:r>
          </w:p>
        </w:tc>
      </w:tr>
      <w:tr w:rsidR="00BF10E6" w14:paraId="022FFB3C" w14:textId="77777777" w:rsidTr="00BF10E6">
        <w:tc>
          <w:tcPr>
            <w:tcW w:w="2268" w:type="dxa"/>
          </w:tcPr>
          <w:p w14:paraId="65133463" w14:textId="283E92B7" w:rsidR="00BF10E6" w:rsidRPr="00BF10E6" w:rsidRDefault="00BF10E6" w:rsidP="00772E45">
            <w:pPr>
              <w:rPr>
                <w:rFonts w:asciiTheme="minorHAnsi" w:eastAsia="Arial" w:hAnsiTheme="minorHAnsi" w:cs="Arial"/>
                <w:b/>
              </w:rPr>
            </w:pPr>
            <w:r w:rsidRPr="00BF10E6">
              <w:rPr>
                <w:rFonts w:asciiTheme="minorHAnsi" w:eastAsia="Arial" w:hAnsiTheme="minorHAnsi" w:cs="Arial"/>
                <w:b/>
              </w:rPr>
              <w:t>5NBT3a</w:t>
            </w:r>
            <w:r w:rsidRPr="00BF10E6">
              <w:rPr>
                <w:rFonts w:asciiTheme="minorHAnsi" w:eastAsia="Arial" w:hAnsiTheme="minorHAnsi" w:cs="Arial"/>
                <w:b/>
              </w:rPr>
              <w:tab/>
            </w:r>
          </w:p>
        </w:tc>
        <w:tc>
          <w:tcPr>
            <w:tcW w:w="2790" w:type="dxa"/>
          </w:tcPr>
          <w:p w14:paraId="2CCD9AEC" w14:textId="177630A5" w:rsidR="00BF10E6" w:rsidRPr="00BF10E6" w:rsidRDefault="00BF10E6" w:rsidP="00772E45">
            <w:pPr>
              <w:rPr>
                <w:rFonts w:asciiTheme="minorHAnsi" w:hAnsiTheme="minorHAnsi"/>
                <w:b/>
              </w:rPr>
            </w:pPr>
            <w:r w:rsidRPr="00BF10E6">
              <w:rPr>
                <w:rFonts w:asciiTheme="minorHAnsi" w:hAnsiTheme="minorHAnsi"/>
                <w:b/>
              </w:rPr>
              <w:t>3.2</w:t>
            </w:r>
          </w:p>
        </w:tc>
        <w:tc>
          <w:tcPr>
            <w:tcW w:w="9558" w:type="dxa"/>
          </w:tcPr>
          <w:p w14:paraId="66BD2B38" w14:textId="6AB0B0A9" w:rsidR="00BF10E6" w:rsidRPr="00772E45" w:rsidRDefault="00BF10E6" w:rsidP="00772E45">
            <w:pPr>
              <w:rPr>
                <w:rFonts w:asciiTheme="minorHAnsi" w:eastAsia="Arial" w:hAnsiTheme="minorHAnsi" w:cs="Arial"/>
              </w:rPr>
            </w:pPr>
            <w:r w:rsidRPr="00772E45">
              <w:rPr>
                <w:rFonts w:asciiTheme="minorHAnsi" w:eastAsia="Arial" w:hAnsiTheme="minorHAnsi" w:cs="Arial"/>
                <w:b/>
              </w:rPr>
              <w:t>Place Value of Thousandths</w:t>
            </w:r>
          </w:p>
        </w:tc>
      </w:tr>
      <w:tr w:rsidR="00BF10E6" w14:paraId="22F306D9" w14:textId="77777777" w:rsidTr="00BF10E6">
        <w:tc>
          <w:tcPr>
            <w:tcW w:w="2268" w:type="dxa"/>
          </w:tcPr>
          <w:p w14:paraId="67BF3541" w14:textId="2AA5FD1E" w:rsidR="00BF10E6" w:rsidRPr="00BF10E6" w:rsidRDefault="00BF10E6" w:rsidP="00772E45">
            <w:pPr>
              <w:rPr>
                <w:rFonts w:asciiTheme="minorHAnsi" w:eastAsia="Arial" w:hAnsiTheme="minorHAnsi" w:cs="Arial"/>
                <w:b/>
              </w:rPr>
            </w:pPr>
            <w:r w:rsidRPr="00772E45">
              <w:rPr>
                <w:rFonts w:asciiTheme="minorHAnsi" w:eastAsia="Arial" w:hAnsiTheme="minorHAnsi" w:cs="Arial"/>
                <w:b/>
              </w:rPr>
              <w:t>5NBT3b</w:t>
            </w:r>
          </w:p>
        </w:tc>
        <w:tc>
          <w:tcPr>
            <w:tcW w:w="2790" w:type="dxa"/>
          </w:tcPr>
          <w:p w14:paraId="2D6ADD53" w14:textId="05F101F2" w:rsidR="00BF10E6" w:rsidRPr="00BF10E6" w:rsidRDefault="00BF10E6" w:rsidP="00772E45">
            <w:pPr>
              <w:rPr>
                <w:rFonts w:asciiTheme="minorHAnsi" w:hAnsiTheme="minorHAnsi"/>
                <w:b/>
              </w:rPr>
            </w:pPr>
            <w:r>
              <w:rPr>
                <w:rFonts w:asciiTheme="minorHAnsi" w:hAnsiTheme="minorHAnsi"/>
                <w:b/>
              </w:rPr>
              <w:t>3.4</w:t>
            </w:r>
          </w:p>
        </w:tc>
        <w:tc>
          <w:tcPr>
            <w:tcW w:w="9558" w:type="dxa"/>
          </w:tcPr>
          <w:p w14:paraId="77B98367" w14:textId="2682E0A6" w:rsidR="00BF10E6" w:rsidRPr="00772E45" w:rsidRDefault="00BF10E6" w:rsidP="00772E45">
            <w:pPr>
              <w:rPr>
                <w:rFonts w:asciiTheme="minorHAnsi" w:eastAsia="Arial" w:hAnsiTheme="minorHAnsi" w:cs="Arial"/>
                <w:b/>
              </w:rPr>
            </w:pPr>
            <w:r w:rsidRPr="00772E45">
              <w:rPr>
                <w:rFonts w:asciiTheme="minorHAnsi" w:eastAsia="Arial" w:hAnsiTheme="minorHAnsi" w:cs="Arial"/>
                <w:b/>
              </w:rPr>
              <w:t>Compare &amp; Order Decimals</w:t>
            </w:r>
          </w:p>
        </w:tc>
      </w:tr>
      <w:tr w:rsidR="00BF10E6" w14:paraId="08846F27" w14:textId="77777777" w:rsidTr="00BF10E6">
        <w:tc>
          <w:tcPr>
            <w:tcW w:w="2268" w:type="dxa"/>
          </w:tcPr>
          <w:p w14:paraId="6DDFCDB7" w14:textId="50C83859" w:rsidR="00BF10E6" w:rsidRPr="00772E45" w:rsidRDefault="00BF10E6" w:rsidP="00772E45">
            <w:pPr>
              <w:rPr>
                <w:rFonts w:asciiTheme="minorHAnsi" w:eastAsia="Arial" w:hAnsiTheme="minorHAnsi" w:cs="Arial"/>
                <w:b/>
              </w:rPr>
            </w:pPr>
            <w:r w:rsidRPr="00772E45">
              <w:rPr>
                <w:rFonts w:asciiTheme="minorHAnsi" w:eastAsia="Arial" w:hAnsiTheme="minorHAnsi" w:cs="Arial"/>
                <w:b/>
              </w:rPr>
              <w:t>5NBT4</w:t>
            </w:r>
          </w:p>
        </w:tc>
        <w:tc>
          <w:tcPr>
            <w:tcW w:w="2790" w:type="dxa"/>
          </w:tcPr>
          <w:p w14:paraId="3DE3EA7B" w14:textId="276A0250" w:rsidR="00BF10E6" w:rsidRDefault="00BF10E6" w:rsidP="00772E45">
            <w:pPr>
              <w:rPr>
                <w:rFonts w:asciiTheme="minorHAnsi" w:hAnsiTheme="minorHAnsi"/>
                <w:b/>
              </w:rPr>
            </w:pPr>
            <w:r>
              <w:rPr>
                <w:rFonts w:asciiTheme="minorHAnsi" w:hAnsiTheme="minorHAnsi"/>
                <w:b/>
              </w:rPr>
              <w:t>3.5</w:t>
            </w:r>
          </w:p>
        </w:tc>
        <w:tc>
          <w:tcPr>
            <w:tcW w:w="9558" w:type="dxa"/>
          </w:tcPr>
          <w:p w14:paraId="6BA7340B" w14:textId="3BBB9C5A" w:rsidR="00BF10E6" w:rsidRPr="00772E45" w:rsidRDefault="00BF10E6" w:rsidP="00772E45">
            <w:pPr>
              <w:rPr>
                <w:rFonts w:asciiTheme="minorHAnsi" w:eastAsia="Arial" w:hAnsiTheme="minorHAnsi" w:cs="Arial"/>
                <w:b/>
              </w:rPr>
            </w:pPr>
            <w:r w:rsidRPr="00772E45">
              <w:rPr>
                <w:rFonts w:asciiTheme="minorHAnsi" w:eastAsia="Arial" w:hAnsiTheme="minorHAnsi" w:cs="Arial"/>
                <w:b/>
              </w:rPr>
              <w:t>Round Decimals</w:t>
            </w:r>
          </w:p>
        </w:tc>
      </w:tr>
      <w:tr w:rsidR="00BF10E6" w:rsidRPr="00BF10E6" w14:paraId="20BBA2E1" w14:textId="77777777" w:rsidTr="00BF10E6">
        <w:tc>
          <w:tcPr>
            <w:tcW w:w="2268" w:type="dxa"/>
          </w:tcPr>
          <w:p w14:paraId="4EA2F970" w14:textId="789FFD48" w:rsidR="00BF10E6" w:rsidRPr="00BF10E6" w:rsidRDefault="00BF10E6" w:rsidP="00772E45">
            <w:pPr>
              <w:rPr>
                <w:rFonts w:asciiTheme="minorHAnsi" w:eastAsia="Arial" w:hAnsiTheme="minorHAnsi" w:cs="Arial"/>
              </w:rPr>
            </w:pPr>
            <w:r w:rsidRPr="00772E45">
              <w:rPr>
                <w:rFonts w:asciiTheme="minorHAnsi" w:eastAsia="Arial" w:hAnsiTheme="minorHAnsi" w:cs="Arial"/>
              </w:rPr>
              <w:t>5NBT2</w:t>
            </w:r>
          </w:p>
        </w:tc>
        <w:tc>
          <w:tcPr>
            <w:tcW w:w="2790" w:type="dxa"/>
          </w:tcPr>
          <w:p w14:paraId="5D48211E" w14:textId="5237D3BE" w:rsidR="00BF10E6" w:rsidRPr="00BF10E6" w:rsidRDefault="00BF10E6" w:rsidP="00772E45">
            <w:pPr>
              <w:rPr>
                <w:rFonts w:asciiTheme="minorHAnsi" w:hAnsiTheme="minorHAnsi"/>
              </w:rPr>
            </w:pPr>
            <w:r>
              <w:rPr>
                <w:rFonts w:asciiTheme="minorHAnsi" w:hAnsiTheme="minorHAnsi"/>
              </w:rPr>
              <w:t>5.1</w:t>
            </w:r>
          </w:p>
        </w:tc>
        <w:tc>
          <w:tcPr>
            <w:tcW w:w="9558" w:type="dxa"/>
          </w:tcPr>
          <w:p w14:paraId="332B572A" w14:textId="3DA085BF" w:rsidR="00BF10E6" w:rsidRPr="00BF10E6" w:rsidRDefault="00BF10E6" w:rsidP="00772E45">
            <w:pPr>
              <w:rPr>
                <w:rFonts w:asciiTheme="minorHAnsi" w:eastAsia="Arial" w:hAnsiTheme="minorHAnsi" w:cs="Arial"/>
              </w:rPr>
            </w:pPr>
            <w:r w:rsidRPr="00772E45">
              <w:rPr>
                <w:rFonts w:asciiTheme="minorHAnsi" w:eastAsia="Arial" w:hAnsiTheme="minorHAnsi" w:cs="Arial"/>
              </w:rPr>
              <w:t>Algebra - Division Patterns With Decimals</w:t>
            </w:r>
          </w:p>
        </w:tc>
      </w:tr>
    </w:tbl>
    <w:p w14:paraId="504895E9" w14:textId="77777777" w:rsidR="00BF10E6" w:rsidRPr="00772E45" w:rsidRDefault="00BF10E6" w:rsidP="00BF10E6">
      <w:pPr>
        <w:spacing w:after="0" w:line="240" w:lineRule="auto"/>
        <w:rPr>
          <w:rFonts w:asciiTheme="minorHAnsi" w:hAnsiTheme="minorHAnsi"/>
        </w:rPr>
      </w:pPr>
    </w:p>
    <w:p w14:paraId="0BEC3DF5" w14:textId="0BABF5D2" w:rsidR="00BF10E6" w:rsidRPr="00772E45" w:rsidRDefault="00BF10E6" w:rsidP="00BF10E6">
      <w:pPr>
        <w:spacing w:after="0" w:line="240" w:lineRule="auto"/>
        <w:rPr>
          <w:rFonts w:asciiTheme="minorHAnsi" w:hAnsiTheme="minorHAnsi"/>
        </w:rPr>
      </w:pPr>
      <w:r w:rsidRPr="00772E45">
        <w:rPr>
          <w:rFonts w:asciiTheme="minorHAnsi" w:eastAsia="Arial" w:hAnsiTheme="minorHAnsi" w:cs="Arial"/>
          <w:b/>
        </w:rPr>
        <w:t>*Standard 5NBT2 is covered by lessons 4.1, 4.3, 4.4, 4.6, 4.7, 4.8, which also cover priority standard 5NBT7.  So lessons are listed under unit guide 3 with priority standard 5NBT7.</w:t>
      </w:r>
    </w:p>
    <w:sectPr w:rsidR="00BF10E6" w:rsidRPr="00772E45">
      <w:headerReference w:type="default" r:id="rId41"/>
      <w:footerReference w:type="default" r:id="rId42"/>
      <w:pgSz w:w="15840" w:h="12240"/>
      <w:pgMar w:top="720" w:right="720" w:bottom="776"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09CC29" w14:textId="77777777" w:rsidR="00512BE6" w:rsidRDefault="00512BE6">
      <w:pPr>
        <w:spacing w:after="0" w:line="240" w:lineRule="auto"/>
      </w:pPr>
      <w:r>
        <w:separator/>
      </w:r>
    </w:p>
  </w:endnote>
  <w:endnote w:type="continuationSeparator" w:id="0">
    <w:p w14:paraId="4279C646" w14:textId="77777777" w:rsidR="00512BE6" w:rsidRDefault="00512B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Georgia">
    <w:panose1 w:val="02040502050405020303"/>
    <w:charset w:val="00"/>
    <w:family w:val="auto"/>
    <w:pitch w:val="default"/>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25FF91" w14:textId="77777777" w:rsidR="00C4540B" w:rsidRDefault="00512BE6">
    <w:pPr>
      <w:tabs>
        <w:tab w:val="right" w:pos="14400"/>
      </w:tabs>
      <w:spacing w:after="0" w:line="240" w:lineRule="auto"/>
    </w:pPr>
    <w:r>
      <w:rPr>
        <w:rFonts w:ascii="Cambria" w:eastAsia="Cambria" w:hAnsi="Cambria" w:cs="Cambria"/>
        <w:sz w:val="20"/>
      </w:rPr>
      <w:tab/>
      <w:t xml:space="preserve">Page </w:t>
    </w:r>
    <w:r>
      <w:fldChar w:fldCharType="begin"/>
    </w:r>
    <w:r>
      <w:instrText>PAGE</w:instrText>
    </w:r>
    <w:r>
      <w:fldChar w:fldCharType="separate"/>
    </w:r>
    <w:r w:rsidR="00BF10E6">
      <w:rPr>
        <w:noProof/>
      </w:rPr>
      <w:t>6</w:t>
    </w:r>
    <w:r>
      <w:fldChar w:fldCharType="end"/>
    </w:r>
  </w:p>
  <w:p w14:paraId="66CA59FB" w14:textId="77777777" w:rsidR="00C4540B" w:rsidRDefault="00C4540B">
    <w:pPr>
      <w:spacing w:after="0" w:line="240" w:lineRule="auto"/>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34C249" w14:textId="77777777" w:rsidR="00512BE6" w:rsidRDefault="00512BE6">
      <w:pPr>
        <w:spacing w:after="0" w:line="240" w:lineRule="auto"/>
      </w:pPr>
      <w:r>
        <w:separator/>
      </w:r>
    </w:p>
  </w:footnote>
  <w:footnote w:type="continuationSeparator" w:id="0">
    <w:p w14:paraId="02DCBE07" w14:textId="77777777" w:rsidR="00512BE6" w:rsidRDefault="00512BE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5D38B4" w14:textId="77777777" w:rsidR="00C4540B" w:rsidRDefault="00512BE6">
    <w:pPr>
      <w:spacing w:after="0" w:line="240" w:lineRule="auto"/>
      <w:jc w:val="center"/>
    </w:pPr>
    <w:r>
      <w:rPr>
        <w:b/>
        <w:sz w:val="36"/>
      </w:rPr>
      <w:t xml:space="preserve">Unit Planning Guide: </w:t>
    </w:r>
    <w:r w:rsidRPr="00772E45">
      <w:rPr>
        <w:b/>
        <w:sz w:val="36"/>
        <w:u w:val="single"/>
      </w:rPr>
      <w:t>Grade 5</w:t>
    </w:r>
    <w:r>
      <w:rPr>
        <w:b/>
        <w:sz w:val="36"/>
      </w:rPr>
      <w:t xml:space="preserve"> Unit </w:t>
    </w:r>
    <w:r>
      <w:rPr>
        <w:b/>
        <w:sz w:val="36"/>
        <w:u w:val="single"/>
      </w:rPr>
      <w:t>1</w:t>
    </w:r>
    <w:r>
      <w:rPr>
        <w:b/>
        <w:sz w:val="36"/>
      </w:rPr>
      <w:t xml:space="preserve"> of </w:t>
    </w:r>
    <w:r>
      <w:rPr>
        <w:b/>
        <w:sz w:val="36"/>
        <w:u w:val="single"/>
      </w:rPr>
      <w:t>9</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94DD0"/>
    <w:multiLevelType w:val="multilevel"/>
    <w:tmpl w:val="B276D67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nsid w:val="16D46C5A"/>
    <w:multiLevelType w:val="multilevel"/>
    <w:tmpl w:val="141262C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23D2647A"/>
    <w:multiLevelType w:val="hybridMultilevel"/>
    <w:tmpl w:val="D28606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AB57C6"/>
    <w:multiLevelType w:val="hybridMultilevel"/>
    <w:tmpl w:val="44DAB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F8F2F7E"/>
    <w:multiLevelType w:val="hybridMultilevel"/>
    <w:tmpl w:val="6AB65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5250F80"/>
    <w:multiLevelType w:val="hybridMultilevel"/>
    <w:tmpl w:val="CD642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F22412F"/>
    <w:multiLevelType w:val="multilevel"/>
    <w:tmpl w:val="E8246E08"/>
    <w:lvl w:ilvl="0">
      <w:start w:val="1"/>
      <w:numFmt w:val="decimal"/>
      <w:lvlText w:val="MP.%1."/>
      <w:lvlJc w:val="left"/>
      <w:pPr>
        <w:ind w:left="0" w:firstLine="360"/>
      </w:pPr>
      <w:rPr>
        <w:rFonts w:hint="default"/>
        <w:u w:val="none"/>
      </w:rPr>
    </w:lvl>
    <w:lvl w:ilvl="1">
      <w:start w:val="1"/>
      <w:numFmt w:val="lowerLetter"/>
      <w:lvlText w:val="%2."/>
      <w:lvlJc w:val="left"/>
      <w:pPr>
        <w:ind w:left="720" w:firstLine="1080"/>
      </w:pPr>
      <w:rPr>
        <w:u w:val="none"/>
      </w:rPr>
    </w:lvl>
    <w:lvl w:ilvl="2">
      <w:start w:val="1"/>
      <w:numFmt w:val="lowerRoman"/>
      <w:lvlText w:val="%3."/>
      <w:lvlJc w:val="right"/>
      <w:pPr>
        <w:ind w:left="1440" w:firstLine="1800"/>
      </w:pPr>
      <w:rPr>
        <w:u w:val="none"/>
      </w:rPr>
    </w:lvl>
    <w:lvl w:ilvl="3">
      <w:start w:val="1"/>
      <w:numFmt w:val="decimal"/>
      <w:lvlText w:val="%4."/>
      <w:lvlJc w:val="left"/>
      <w:pPr>
        <w:ind w:left="2160" w:firstLine="2520"/>
      </w:pPr>
      <w:rPr>
        <w:u w:val="none"/>
      </w:rPr>
    </w:lvl>
    <w:lvl w:ilvl="4">
      <w:start w:val="1"/>
      <w:numFmt w:val="lowerLetter"/>
      <w:lvlText w:val="%5."/>
      <w:lvlJc w:val="left"/>
      <w:pPr>
        <w:ind w:left="2880" w:firstLine="3240"/>
      </w:pPr>
      <w:rPr>
        <w:u w:val="none"/>
      </w:rPr>
    </w:lvl>
    <w:lvl w:ilvl="5">
      <w:start w:val="1"/>
      <w:numFmt w:val="lowerRoman"/>
      <w:lvlText w:val="%6."/>
      <w:lvlJc w:val="right"/>
      <w:pPr>
        <w:ind w:left="3600" w:firstLine="3960"/>
      </w:pPr>
      <w:rPr>
        <w:u w:val="none"/>
      </w:rPr>
    </w:lvl>
    <w:lvl w:ilvl="6">
      <w:start w:val="1"/>
      <w:numFmt w:val="decimal"/>
      <w:lvlText w:val="%7."/>
      <w:lvlJc w:val="left"/>
      <w:pPr>
        <w:ind w:left="4320" w:firstLine="4680"/>
      </w:pPr>
      <w:rPr>
        <w:u w:val="none"/>
      </w:rPr>
    </w:lvl>
    <w:lvl w:ilvl="7">
      <w:start w:val="1"/>
      <w:numFmt w:val="lowerLetter"/>
      <w:lvlText w:val="%8."/>
      <w:lvlJc w:val="left"/>
      <w:pPr>
        <w:ind w:left="5040" w:firstLine="5400"/>
      </w:pPr>
      <w:rPr>
        <w:u w:val="none"/>
      </w:rPr>
    </w:lvl>
    <w:lvl w:ilvl="8">
      <w:start w:val="1"/>
      <w:numFmt w:val="lowerRoman"/>
      <w:lvlText w:val="%9."/>
      <w:lvlJc w:val="right"/>
      <w:pPr>
        <w:ind w:left="5760" w:firstLine="6120"/>
      </w:pPr>
      <w:rPr>
        <w:u w:val="none"/>
      </w:rPr>
    </w:lvl>
  </w:abstractNum>
  <w:abstractNum w:abstractNumId="7">
    <w:nsid w:val="413308BE"/>
    <w:multiLevelType w:val="multilevel"/>
    <w:tmpl w:val="2E167EC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nsid w:val="44D25F04"/>
    <w:multiLevelType w:val="multilevel"/>
    <w:tmpl w:val="D7A0A1AA"/>
    <w:lvl w:ilvl="0">
      <w:start w:val="1"/>
      <w:numFmt w:val="bullet"/>
      <w:lvlText w:val="●"/>
      <w:lvlJc w:val="left"/>
      <w:pPr>
        <w:ind w:left="360" w:firstLine="0"/>
      </w:pPr>
      <w:rPr>
        <w:rFonts w:ascii="Arial" w:eastAsia="Arial" w:hAnsi="Arial" w:cs="Arial"/>
        <w:vertAlign w:val="baseline"/>
      </w:rPr>
    </w:lvl>
    <w:lvl w:ilvl="1">
      <w:start w:val="1"/>
      <w:numFmt w:val="bullet"/>
      <w:lvlText w:val="o"/>
      <w:lvlJc w:val="left"/>
      <w:pPr>
        <w:ind w:left="1080" w:firstLine="720"/>
      </w:pPr>
      <w:rPr>
        <w:rFonts w:ascii="Arial" w:eastAsia="Arial" w:hAnsi="Arial" w:cs="Arial"/>
        <w:vertAlign w:val="baseline"/>
      </w:rPr>
    </w:lvl>
    <w:lvl w:ilvl="2">
      <w:start w:val="1"/>
      <w:numFmt w:val="bullet"/>
      <w:lvlText w:val="▪"/>
      <w:lvlJc w:val="left"/>
      <w:pPr>
        <w:ind w:left="1800" w:firstLine="1440"/>
      </w:pPr>
      <w:rPr>
        <w:rFonts w:ascii="Arial" w:eastAsia="Arial" w:hAnsi="Arial" w:cs="Arial"/>
        <w:vertAlign w:val="baseline"/>
      </w:rPr>
    </w:lvl>
    <w:lvl w:ilvl="3">
      <w:start w:val="1"/>
      <w:numFmt w:val="bullet"/>
      <w:lvlText w:val="●"/>
      <w:lvlJc w:val="left"/>
      <w:pPr>
        <w:ind w:left="2520" w:firstLine="2160"/>
      </w:pPr>
      <w:rPr>
        <w:rFonts w:ascii="Arial" w:eastAsia="Arial" w:hAnsi="Arial" w:cs="Arial"/>
        <w:vertAlign w:val="baseline"/>
      </w:rPr>
    </w:lvl>
    <w:lvl w:ilvl="4">
      <w:start w:val="1"/>
      <w:numFmt w:val="bullet"/>
      <w:lvlText w:val="o"/>
      <w:lvlJc w:val="left"/>
      <w:pPr>
        <w:ind w:left="3240" w:firstLine="2880"/>
      </w:pPr>
      <w:rPr>
        <w:rFonts w:ascii="Arial" w:eastAsia="Arial" w:hAnsi="Arial" w:cs="Arial"/>
        <w:vertAlign w:val="baseline"/>
      </w:rPr>
    </w:lvl>
    <w:lvl w:ilvl="5">
      <w:start w:val="1"/>
      <w:numFmt w:val="bullet"/>
      <w:lvlText w:val="▪"/>
      <w:lvlJc w:val="left"/>
      <w:pPr>
        <w:ind w:left="3960" w:firstLine="3600"/>
      </w:pPr>
      <w:rPr>
        <w:rFonts w:ascii="Arial" w:eastAsia="Arial" w:hAnsi="Arial" w:cs="Arial"/>
        <w:vertAlign w:val="baseline"/>
      </w:rPr>
    </w:lvl>
    <w:lvl w:ilvl="6">
      <w:start w:val="1"/>
      <w:numFmt w:val="bullet"/>
      <w:lvlText w:val="●"/>
      <w:lvlJc w:val="left"/>
      <w:pPr>
        <w:ind w:left="4680" w:firstLine="4320"/>
      </w:pPr>
      <w:rPr>
        <w:rFonts w:ascii="Arial" w:eastAsia="Arial" w:hAnsi="Arial" w:cs="Arial"/>
        <w:vertAlign w:val="baseline"/>
      </w:rPr>
    </w:lvl>
    <w:lvl w:ilvl="7">
      <w:start w:val="1"/>
      <w:numFmt w:val="bullet"/>
      <w:lvlText w:val="o"/>
      <w:lvlJc w:val="left"/>
      <w:pPr>
        <w:ind w:left="5400" w:firstLine="5040"/>
      </w:pPr>
      <w:rPr>
        <w:rFonts w:ascii="Arial" w:eastAsia="Arial" w:hAnsi="Arial" w:cs="Arial"/>
        <w:vertAlign w:val="baseline"/>
      </w:rPr>
    </w:lvl>
    <w:lvl w:ilvl="8">
      <w:start w:val="1"/>
      <w:numFmt w:val="bullet"/>
      <w:lvlText w:val="▪"/>
      <w:lvlJc w:val="left"/>
      <w:pPr>
        <w:ind w:left="6120" w:firstLine="5760"/>
      </w:pPr>
      <w:rPr>
        <w:rFonts w:ascii="Arial" w:eastAsia="Arial" w:hAnsi="Arial" w:cs="Arial"/>
        <w:vertAlign w:val="baseline"/>
      </w:rPr>
    </w:lvl>
  </w:abstractNum>
  <w:abstractNum w:abstractNumId="9">
    <w:nsid w:val="4BE420C2"/>
    <w:multiLevelType w:val="hybridMultilevel"/>
    <w:tmpl w:val="D5DCE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F6C2CF6"/>
    <w:multiLevelType w:val="multilevel"/>
    <w:tmpl w:val="31DABD72"/>
    <w:lvl w:ilvl="0">
      <w:start w:val="1"/>
      <w:numFmt w:val="bullet"/>
      <w:lvlText w:val="●"/>
      <w:lvlJc w:val="left"/>
      <w:pPr>
        <w:ind w:left="360" w:firstLine="0"/>
      </w:pPr>
      <w:rPr>
        <w:rFonts w:ascii="Arial" w:eastAsia="Arial" w:hAnsi="Arial" w:cs="Arial"/>
        <w:vertAlign w:val="baseline"/>
      </w:rPr>
    </w:lvl>
    <w:lvl w:ilvl="1">
      <w:start w:val="1"/>
      <w:numFmt w:val="bullet"/>
      <w:lvlText w:val="o"/>
      <w:lvlJc w:val="left"/>
      <w:pPr>
        <w:ind w:left="1080" w:firstLine="720"/>
      </w:pPr>
      <w:rPr>
        <w:rFonts w:ascii="Arial" w:eastAsia="Arial" w:hAnsi="Arial" w:cs="Arial"/>
        <w:vertAlign w:val="baseline"/>
      </w:rPr>
    </w:lvl>
    <w:lvl w:ilvl="2">
      <w:start w:val="1"/>
      <w:numFmt w:val="bullet"/>
      <w:lvlText w:val="▪"/>
      <w:lvlJc w:val="left"/>
      <w:pPr>
        <w:ind w:left="1800" w:firstLine="1440"/>
      </w:pPr>
      <w:rPr>
        <w:rFonts w:ascii="Arial" w:eastAsia="Arial" w:hAnsi="Arial" w:cs="Arial"/>
        <w:vertAlign w:val="baseline"/>
      </w:rPr>
    </w:lvl>
    <w:lvl w:ilvl="3">
      <w:start w:val="1"/>
      <w:numFmt w:val="bullet"/>
      <w:lvlText w:val="●"/>
      <w:lvlJc w:val="left"/>
      <w:pPr>
        <w:ind w:left="2520" w:firstLine="2160"/>
      </w:pPr>
      <w:rPr>
        <w:rFonts w:ascii="Arial" w:eastAsia="Arial" w:hAnsi="Arial" w:cs="Arial"/>
        <w:vertAlign w:val="baseline"/>
      </w:rPr>
    </w:lvl>
    <w:lvl w:ilvl="4">
      <w:start w:val="1"/>
      <w:numFmt w:val="bullet"/>
      <w:lvlText w:val="o"/>
      <w:lvlJc w:val="left"/>
      <w:pPr>
        <w:ind w:left="3240" w:firstLine="2880"/>
      </w:pPr>
      <w:rPr>
        <w:rFonts w:ascii="Arial" w:eastAsia="Arial" w:hAnsi="Arial" w:cs="Arial"/>
        <w:vertAlign w:val="baseline"/>
      </w:rPr>
    </w:lvl>
    <w:lvl w:ilvl="5">
      <w:start w:val="1"/>
      <w:numFmt w:val="bullet"/>
      <w:lvlText w:val="▪"/>
      <w:lvlJc w:val="left"/>
      <w:pPr>
        <w:ind w:left="3960" w:firstLine="3600"/>
      </w:pPr>
      <w:rPr>
        <w:rFonts w:ascii="Arial" w:eastAsia="Arial" w:hAnsi="Arial" w:cs="Arial"/>
        <w:vertAlign w:val="baseline"/>
      </w:rPr>
    </w:lvl>
    <w:lvl w:ilvl="6">
      <w:start w:val="1"/>
      <w:numFmt w:val="bullet"/>
      <w:lvlText w:val="●"/>
      <w:lvlJc w:val="left"/>
      <w:pPr>
        <w:ind w:left="4680" w:firstLine="4320"/>
      </w:pPr>
      <w:rPr>
        <w:rFonts w:ascii="Arial" w:eastAsia="Arial" w:hAnsi="Arial" w:cs="Arial"/>
        <w:vertAlign w:val="baseline"/>
      </w:rPr>
    </w:lvl>
    <w:lvl w:ilvl="7">
      <w:start w:val="1"/>
      <w:numFmt w:val="bullet"/>
      <w:lvlText w:val="o"/>
      <w:lvlJc w:val="left"/>
      <w:pPr>
        <w:ind w:left="5400" w:firstLine="5040"/>
      </w:pPr>
      <w:rPr>
        <w:rFonts w:ascii="Arial" w:eastAsia="Arial" w:hAnsi="Arial" w:cs="Arial"/>
        <w:vertAlign w:val="baseline"/>
      </w:rPr>
    </w:lvl>
    <w:lvl w:ilvl="8">
      <w:start w:val="1"/>
      <w:numFmt w:val="bullet"/>
      <w:lvlText w:val="▪"/>
      <w:lvlJc w:val="left"/>
      <w:pPr>
        <w:ind w:left="6120" w:firstLine="5760"/>
      </w:pPr>
      <w:rPr>
        <w:rFonts w:ascii="Arial" w:eastAsia="Arial" w:hAnsi="Arial" w:cs="Arial"/>
        <w:vertAlign w:val="baseline"/>
      </w:rPr>
    </w:lvl>
  </w:abstractNum>
  <w:abstractNum w:abstractNumId="11">
    <w:nsid w:val="55E14E3C"/>
    <w:multiLevelType w:val="multilevel"/>
    <w:tmpl w:val="339E9F8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nsid w:val="58481A89"/>
    <w:multiLevelType w:val="multilevel"/>
    <w:tmpl w:val="595C9A8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nsid w:val="5BB62814"/>
    <w:multiLevelType w:val="multilevel"/>
    <w:tmpl w:val="81AAB88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nsid w:val="5D5C65D8"/>
    <w:multiLevelType w:val="hybridMultilevel"/>
    <w:tmpl w:val="DC94C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46C2E9C"/>
    <w:multiLevelType w:val="hybridMultilevel"/>
    <w:tmpl w:val="99B658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EB7138A"/>
    <w:multiLevelType w:val="hybridMultilevel"/>
    <w:tmpl w:val="B16A9F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0"/>
  </w:num>
  <w:num w:numId="4">
    <w:abstractNumId w:val="12"/>
  </w:num>
  <w:num w:numId="5">
    <w:abstractNumId w:val="11"/>
  </w:num>
  <w:num w:numId="6">
    <w:abstractNumId w:val="13"/>
  </w:num>
  <w:num w:numId="7">
    <w:abstractNumId w:val="10"/>
  </w:num>
  <w:num w:numId="8">
    <w:abstractNumId w:val="1"/>
  </w:num>
  <w:num w:numId="9">
    <w:abstractNumId w:val="6"/>
  </w:num>
  <w:num w:numId="10">
    <w:abstractNumId w:val="3"/>
  </w:num>
  <w:num w:numId="11">
    <w:abstractNumId w:val="15"/>
  </w:num>
  <w:num w:numId="12">
    <w:abstractNumId w:val="4"/>
  </w:num>
  <w:num w:numId="13">
    <w:abstractNumId w:val="9"/>
  </w:num>
  <w:num w:numId="14">
    <w:abstractNumId w:val="2"/>
  </w:num>
  <w:num w:numId="15">
    <w:abstractNumId w:val="14"/>
  </w:num>
  <w:num w:numId="16">
    <w:abstractNumId w:val="5"/>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C4540B"/>
    <w:rsid w:val="00512BE6"/>
    <w:rsid w:val="00656F6D"/>
    <w:rsid w:val="00772E45"/>
    <w:rsid w:val="00BF10E6"/>
    <w:rsid w:val="00C454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3479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sz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tblPr>
      <w:tblStyleRowBandSize w:val="1"/>
      <w:tblStyleColBandSize w:val="1"/>
      <w:tblInd w:w="0" w:type="dxa"/>
      <w:tblCellMar>
        <w:top w:w="0" w:type="dxa"/>
        <w:left w:w="108" w:type="dxa"/>
        <w:bottom w:w="0" w:type="dxa"/>
        <w:right w:w="108" w:type="dxa"/>
      </w:tblCellMar>
    </w:tblPr>
  </w:style>
  <w:style w:type="table" w:customStyle="1" w:styleId="a5">
    <w:basedOn w:val="TableNormal"/>
    <w:tblPr>
      <w:tblStyleRowBandSize w:val="1"/>
      <w:tblStyleColBandSize w:val="1"/>
      <w:tblInd w:w="0" w:type="dxa"/>
      <w:tblCellMar>
        <w:top w:w="0" w:type="dxa"/>
        <w:left w:w="108" w:type="dxa"/>
        <w:bottom w:w="0" w:type="dxa"/>
        <w:right w:w="108" w:type="dxa"/>
      </w:tblCellMar>
    </w:tblPr>
  </w:style>
  <w:style w:type="table" w:customStyle="1" w:styleId="a6">
    <w:basedOn w:val="TableNormal"/>
    <w:tblPr>
      <w:tblStyleRowBandSize w:val="1"/>
      <w:tblStyleColBandSize w:val="1"/>
      <w:tblInd w:w="0" w:type="dxa"/>
      <w:tblCellMar>
        <w:top w:w="0" w:type="dxa"/>
        <w:left w:w="108" w:type="dxa"/>
        <w:bottom w:w="0" w:type="dxa"/>
        <w:right w:w="108" w:type="dxa"/>
      </w:tblCellMar>
    </w:tblPr>
  </w:style>
  <w:style w:type="table" w:customStyle="1" w:styleId="a7">
    <w:basedOn w:val="TableNormal"/>
    <w:tblPr>
      <w:tblStyleRowBandSize w:val="1"/>
      <w:tblStyleColBandSize w:val="1"/>
      <w:tblInd w:w="0" w:type="dxa"/>
      <w:tblCellMar>
        <w:top w:w="0" w:type="dxa"/>
        <w:left w:w="108" w:type="dxa"/>
        <w:bottom w:w="0" w:type="dxa"/>
        <w:right w:w="108" w:type="dxa"/>
      </w:tblCellMar>
    </w:tblPr>
  </w:style>
  <w:style w:type="table" w:customStyle="1" w:styleId="a8">
    <w:basedOn w:val="TableNormal"/>
    <w:tblPr>
      <w:tblStyleRowBandSize w:val="1"/>
      <w:tblStyleColBandSize w:val="1"/>
      <w:tblInd w:w="0" w:type="dxa"/>
      <w:tblCellMar>
        <w:top w:w="0" w:type="dxa"/>
        <w:left w:w="108" w:type="dxa"/>
        <w:bottom w:w="0" w:type="dxa"/>
        <w:right w:w="108" w:type="dxa"/>
      </w:tblCellMar>
    </w:tblPr>
  </w:style>
  <w:style w:type="table" w:customStyle="1" w:styleId="a9">
    <w:basedOn w:val="TableNormal"/>
    <w:tblPr>
      <w:tblStyleRowBandSize w:val="1"/>
      <w:tblStyleColBandSize w:val="1"/>
      <w:tblInd w:w="0" w:type="dxa"/>
      <w:tblCellMar>
        <w:top w:w="0" w:type="dxa"/>
        <w:left w:w="108" w:type="dxa"/>
        <w:bottom w:w="0" w:type="dxa"/>
        <w:right w:w="108" w:type="dxa"/>
      </w:tblCellMar>
    </w:tblPr>
  </w:style>
  <w:style w:type="table" w:customStyle="1" w:styleId="aa">
    <w:basedOn w:val="TableNormal"/>
    <w:tblPr>
      <w:tblStyleRowBandSize w:val="1"/>
      <w:tblStyleColBandSize w:val="1"/>
      <w:tblInd w:w="0" w:type="dxa"/>
      <w:tblCellMar>
        <w:top w:w="0" w:type="dxa"/>
        <w:left w:w="108" w:type="dxa"/>
        <w:bottom w:w="0" w:type="dxa"/>
        <w:right w:w="108" w:type="dxa"/>
      </w:tblCellMar>
    </w:tblPr>
  </w:style>
  <w:style w:type="paragraph" w:styleId="Header">
    <w:name w:val="header"/>
    <w:basedOn w:val="Normal"/>
    <w:link w:val="HeaderChar"/>
    <w:uiPriority w:val="99"/>
    <w:unhideWhenUsed/>
    <w:rsid w:val="00772E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2E45"/>
  </w:style>
  <w:style w:type="paragraph" w:styleId="Footer">
    <w:name w:val="footer"/>
    <w:basedOn w:val="Normal"/>
    <w:link w:val="FooterChar"/>
    <w:uiPriority w:val="99"/>
    <w:unhideWhenUsed/>
    <w:rsid w:val="00772E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2E45"/>
  </w:style>
  <w:style w:type="paragraph" w:styleId="ListParagraph">
    <w:name w:val="List Paragraph"/>
    <w:basedOn w:val="Normal"/>
    <w:uiPriority w:val="34"/>
    <w:qFormat/>
    <w:rsid w:val="00772E45"/>
    <w:pPr>
      <w:ind w:left="720"/>
      <w:contextualSpacing/>
    </w:pPr>
  </w:style>
  <w:style w:type="table" w:styleId="TableGrid">
    <w:name w:val="Table Grid"/>
    <w:basedOn w:val="TableNormal"/>
    <w:uiPriority w:val="59"/>
    <w:rsid w:val="00BF10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sz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tblPr>
      <w:tblStyleRowBandSize w:val="1"/>
      <w:tblStyleColBandSize w:val="1"/>
      <w:tblInd w:w="0" w:type="dxa"/>
      <w:tblCellMar>
        <w:top w:w="0" w:type="dxa"/>
        <w:left w:w="108" w:type="dxa"/>
        <w:bottom w:w="0" w:type="dxa"/>
        <w:right w:w="108" w:type="dxa"/>
      </w:tblCellMar>
    </w:tblPr>
  </w:style>
  <w:style w:type="table" w:customStyle="1" w:styleId="a5">
    <w:basedOn w:val="TableNormal"/>
    <w:tblPr>
      <w:tblStyleRowBandSize w:val="1"/>
      <w:tblStyleColBandSize w:val="1"/>
      <w:tblInd w:w="0" w:type="dxa"/>
      <w:tblCellMar>
        <w:top w:w="0" w:type="dxa"/>
        <w:left w:w="108" w:type="dxa"/>
        <w:bottom w:w="0" w:type="dxa"/>
        <w:right w:w="108" w:type="dxa"/>
      </w:tblCellMar>
    </w:tblPr>
  </w:style>
  <w:style w:type="table" w:customStyle="1" w:styleId="a6">
    <w:basedOn w:val="TableNormal"/>
    <w:tblPr>
      <w:tblStyleRowBandSize w:val="1"/>
      <w:tblStyleColBandSize w:val="1"/>
      <w:tblInd w:w="0" w:type="dxa"/>
      <w:tblCellMar>
        <w:top w:w="0" w:type="dxa"/>
        <w:left w:w="108" w:type="dxa"/>
        <w:bottom w:w="0" w:type="dxa"/>
        <w:right w:w="108" w:type="dxa"/>
      </w:tblCellMar>
    </w:tblPr>
  </w:style>
  <w:style w:type="table" w:customStyle="1" w:styleId="a7">
    <w:basedOn w:val="TableNormal"/>
    <w:tblPr>
      <w:tblStyleRowBandSize w:val="1"/>
      <w:tblStyleColBandSize w:val="1"/>
      <w:tblInd w:w="0" w:type="dxa"/>
      <w:tblCellMar>
        <w:top w:w="0" w:type="dxa"/>
        <w:left w:w="108" w:type="dxa"/>
        <w:bottom w:w="0" w:type="dxa"/>
        <w:right w:w="108" w:type="dxa"/>
      </w:tblCellMar>
    </w:tblPr>
  </w:style>
  <w:style w:type="table" w:customStyle="1" w:styleId="a8">
    <w:basedOn w:val="TableNormal"/>
    <w:tblPr>
      <w:tblStyleRowBandSize w:val="1"/>
      <w:tblStyleColBandSize w:val="1"/>
      <w:tblInd w:w="0" w:type="dxa"/>
      <w:tblCellMar>
        <w:top w:w="0" w:type="dxa"/>
        <w:left w:w="108" w:type="dxa"/>
        <w:bottom w:w="0" w:type="dxa"/>
        <w:right w:w="108" w:type="dxa"/>
      </w:tblCellMar>
    </w:tblPr>
  </w:style>
  <w:style w:type="table" w:customStyle="1" w:styleId="a9">
    <w:basedOn w:val="TableNormal"/>
    <w:tblPr>
      <w:tblStyleRowBandSize w:val="1"/>
      <w:tblStyleColBandSize w:val="1"/>
      <w:tblInd w:w="0" w:type="dxa"/>
      <w:tblCellMar>
        <w:top w:w="0" w:type="dxa"/>
        <w:left w:w="108" w:type="dxa"/>
        <w:bottom w:w="0" w:type="dxa"/>
        <w:right w:w="108" w:type="dxa"/>
      </w:tblCellMar>
    </w:tblPr>
  </w:style>
  <w:style w:type="table" w:customStyle="1" w:styleId="aa">
    <w:basedOn w:val="TableNormal"/>
    <w:tblPr>
      <w:tblStyleRowBandSize w:val="1"/>
      <w:tblStyleColBandSize w:val="1"/>
      <w:tblInd w:w="0" w:type="dxa"/>
      <w:tblCellMar>
        <w:top w:w="0" w:type="dxa"/>
        <w:left w:w="108" w:type="dxa"/>
        <w:bottom w:w="0" w:type="dxa"/>
        <w:right w:w="108" w:type="dxa"/>
      </w:tblCellMar>
    </w:tblPr>
  </w:style>
  <w:style w:type="paragraph" w:styleId="Header">
    <w:name w:val="header"/>
    <w:basedOn w:val="Normal"/>
    <w:link w:val="HeaderChar"/>
    <w:uiPriority w:val="99"/>
    <w:unhideWhenUsed/>
    <w:rsid w:val="00772E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2E45"/>
  </w:style>
  <w:style w:type="paragraph" w:styleId="Footer">
    <w:name w:val="footer"/>
    <w:basedOn w:val="Normal"/>
    <w:link w:val="FooterChar"/>
    <w:uiPriority w:val="99"/>
    <w:unhideWhenUsed/>
    <w:rsid w:val="00772E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2E45"/>
  </w:style>
  <w:style w:type="paragraph" w:styleId="ListParagraph">
    <w:name w:val="List Paragraph"/>
    <w:basedOn w:val="Normal"/>
    <w:uiPriority w:val="34"/>
    <w:qFormat/>
    <w:rsid w:val="00772E45"/>
    <w:pPr>
      <w:ind w:left="720"/>
      <w:contextualSpacing/>
    </w:pPr>
  </w:style>
  <w:style w:type="table" w:styleId="TableGrid">
    <w:name w:val="Table Grid"/>
    <w:basedOn w:val="TableNormal"/>
    <w:uiPriority w:val="59"/>
    <w:rsid w:val="00BF10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illustrativemathematics.org/illustrations/1813" TargetMode="External"/><Relationship Id="rId21" Type="http://schemas.openxmlformats.org/officeDocument/2006/relationships/hyperlink" Target="http://www.illustrativemathematics.org/illustrations/1801" TargetMode="External"/><Relationship Id="rId22" Type="http://schemas.openxmlformats.org/officeDocument/2006/relationships/hyperlink" Target="http://www.k-5mathteachingresources.com/5th-grade-number-activities.html" TargetMode="External"/><Relationship Id="rId23" Type="http://schemas.openxmlformats.org/officeDocument/2006/relationships/hyperlink" Target="http://www.k-5mathteachingresources.com/support-files/comparing-digits.pdf" TargetMode="External"/><Relationship Id="rId24" Type="http://schemas.openxmlformats.org/officeDocument/2006/relationships/hyperlink" Target="http://www.k-5mathteachingresources.com/support-files/multiplying-a-whole-number-by-a-power-of-10.pdf" TargetMode="External"/><Relationship Id="rId25" Type="http://schemas.openxmlformats.org/officeDocument/2006/relationships/hyperlink" Target="http://www.k-5mathteachingresources.com/support-files/multiplying-a-decimal-by-a-power-of-10.pdf" TargetMode="External"/><Relationship Id="rId26" Type="http://schemas.openxmlformats.org/officeDocument/2006/relationships/hyperlink" Target="http://www.k-5mathteachingresources.com/support-files/dividing-a-whole-number-by-a-power-of-10.pdf" TargetMode="External"/><Relationship Id="rId27" Type="http://schemas.openxmlformats.org/officeDocument/2006/relationships/hyperlink" Target="http://www.k-5mathteachingresources.com/support-files/dividing-a-decimal-by-a-power-of-10.pdf" TargetMode="External"/><Relationship Id="rId28" Type="http://schemas.openxmlformats.org/officeDocument/2006/relationships/hyperlink" Target="http://www.k-5mathteachingresources.com/support-files/representingdecimalswithbase105.nbt3.pdf" TargetMode="External"/><Relationship Id="rId29" Type="http://schemas.openxmlformats.org/officeDocument/2006/relationships/hyperlink" Target="http://www.k-5mathteachingresources.com/support-files/representing-decimals-in-different-ways.pdf"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www.k-5mathteachingresources.com/support-files/huntfordecimals5.nbt3.pdf" TargetMode="External"/><Relationship Id="rId31" Type="http://schemas.openxmlformats.org/officeDocument/2006/relationships/hyperlink" Target="http://www.k-5mathteachingresources.com/support-files/place-value-chart-with-decimals-tothousandths.pdf" TargetMode="External"/><Relationship Id="rId32" Type="http://schemas.openxmlformats.org/officeDocument/2006/relationships/hyperlink" Target="http://www.k-5mathteachingresources.com/support-files/roundingdecimalstothenearesthundredth.pdf" TargetMode="External"/><Relationship Id="rId9" Type="http://schemas.openxmlformats.org/officeDocument/2006/relationships/hyperlink" Target="http://learnzillion.com/lessons/516-understand-relationships-between-digits-and-their-place-value" TargetMode="Externa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learnzillion.com/lessons/516-understand-relationships-between-digits-and-their-place-value" TargetMode="External"/><Relationship Id="rId33" Type="http://schemas.openxmlformats.org/officeDocument/2006/relationships/hyperlink" Target="http://learnzillion.com/lessons/422-understand-that-the-value-of-a-digit-in-one-place-is-10-times-the-value-of-the-digit-to-the-right-using-whole-numbers" TargetMode="External"/><Relationship Id="rId34" Type="http://schemas.openxmlformats.org/officeDocument/2006/relationships/hyperlink" Target="http://www.discoveryeducation.com/" TargetMode="External"/><Relationship Id="rId35" Type="http://schemas.openxmlformats.org/officeDocument/2006/relationships/hyperlink" Target="http://www.brainpop.com/math/numbersandoperations/exponents/preview.weml" TargetMode="External"/><Relationship Id="rId36" Type="http://schemas.openxmlformats.org/officeDocument/2006/relationships/hyperlink" Target="http://www.khanacademy.org/math/cc-fifth-grade-math/cc-5th-place-value-decimals-top/cc-5th-mult-powers-of-10" TargetMode="External"/><Relationship Id="rId10" Type="http://schemas.openxmlformats.org/officeDocument/2006/relationships/hyperlink" Target="https://jeopardylabs.com/play/place-value-and-rounding-jeopardy" TargetMode="External"/><Relationship Id="rId11" Type="http://schemas.openxmlformats.org/officeDocument/2006/relationships/hyperlink" Target="https://jeopardylabs.com/play/place-value-and-rounding-jeopardy" TargetMode="External"/><Relationship Id="rId12" Type="http://schemas.openxmlformats.org/officeDocument/2006/relationships/hyperlink" Target="http://interactivesites.weebly.com/math.html" TargetMode="External"/><Relationship Id="rId13" Type="http://schemas.openxmlformats.org/officeDocument/2006/relationships/hyperlink" Target="http://interactivesites.weebly.com/math.html" TargetMode="External"/><Relationship Id="rId14" Type="http://schemas.openxmlformats.org/officeDocument/2006/relationships/hyperlink" Target="http://www.illustrativemathematics.org/5" TargetMode="External"/><Relationship Id="rId15" Type="http://schemas.openxmlformats.org/officeDocument/2006/relationships/hyperlink" Target="http://www.illustrativemathematics.org/illustrations/1562" TargetMode="External"/><Relationship Id="rId16" Type="http://schemas.openxmlformats.org/officeDocument/2006/relationships/hyperlink" Target="http://www.illustrativemathematics.org/illustrations/1800" TargetMode="External"/><Relationship Id="rId17" Type="http://schemas.openxmlformats.org/officeDocument/2006/relationships/hyperlink" Target="http://www.illustrativemathematics.org/illustrations/1800" TargetMode="External"/><Relationship Id="rId18" Type="http://schemas.openxmlformats.org/officeDocument/2006/relationships/hyperlink" Target="http://www.illustrativemathematics.org/illustrations/1799" TargetMode="External"/><Relationship Id="rId19" Type="http://schemas.openxmlformats.org/officeDocument/2006/relationships/hyperlink" Target="http://www.illustrativemathematics.org/illustrations/1524" TargetMode="External"/><Relationship Id="rId37" Type="http://schemas.openxmlformats.org/officeDocument/2006/relationships/hyperlink" Target="http://www.khanacademy.org/math/cc-fifth-grade-math/cc-5th-place-value-decimals-top/cc-5th-regrouping-decimal-nums" TargetMode="External"/><Relationship Id="rId38" Type="http://schemas.openxmlformats.org/officeDocument/2006/relationships/hyperlink" Target="http://www.khanacademy.org/math/cc-fifth-grade-math/cc-5th-place-value-decimals-top/cc-5th-mult-powers-of-10" TargetMode="External"/><Relationship Id="rId39" Type="http://schemas.openxmlformats.org/officeDocument/2006/relationships/hyperlink" Target="http://www.khanacademy.org/math/cc-fifth-grade-math/cc-5th-place-value-decimals-top/5th-cc-decimals-place-val" TargetMode="External"/><Relationship Id="rId40" Type="http://schemas.openxmlformats.org/officeDocument/2006/relationships/hyperlink" Target="http://www.khanacademy.org/math/cc-fifth-grade-math/cc-5th-place-value-decimals-top/cc-5th-rounding-decimals" TargetMode="External"/><Relationship Id="rId41" Type="http://schemas.openxmlformats.org/officeDocument/2006/relationships/header" Target="header1.xml"/><Relationship Id="rId42" Type="http://schemas.openxmlformats.org/officeDocument/2006/relationships/footer" Target="footer1.xml"/><Relationship Id="rId43" Type="http://schemas.openxmlformats.org/officeDocument/2006/relationships/fontTable" Target="fontTable.xml"/><Relationship Id="rId4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6</Pages>
  <Words>1772</Words>
  <Characters>10103</Characters>
  <Application>Microsoft Macintosh Word</Application>
  <DocSecurity>0</DocSecurity>
  <Lines>84</Lines>
  <Paragraphs>23</Paragraphs>
  <ScaleCrop>false</ScaleCrop>
  <Company/>
  <LinksUpToDate>false</LinksUpToDate>
  <CharactersWithSpaces>11852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Math 5 Unit 1.docx</dc:title>
  <cp:lastModifiedBy>Tamisha Thompson</cp:lastModifiedBy>
  <cp:revision>4</cp:revision>
  <dcterms:created xsi:type="dcterms:W3CDTF">2014-06-18T15:41:00Z</dcterms:created>
  <dcterms:modified xsi:type="dcterms:W3CDTF">2014-06-18T19:22:00Z</dcterms:modified>
</cp:coreProperties>
</file>